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1A" w:rsidRPr="00A26563" w:rsidRDefault="0038381A" w:rsidP="0038381A">
      <w:pPr>
        <w:rPr>
          <w:rFonts w:ascii="Times New Roman" w:hAnsi="Times New Roman"/>
          <w:i/>
          <w:sz w:val="24"/>
          <w:szCs w:val="24"/>
        </w:rPr>
      </w:pPr>
      <w:r w:rsidRPr="00A26563">
        <w:rPr>
          <w:rFonts w:ascii="Times New Roman" w:hAnsi="Times New Roman"/>
          <w:sz w:val="24"/>
          <w:szCs w:val="24"/>
        </w:rPr>
        <w:t>СОГЛАСОВАНО</w:t>
      </w:r>
    </w:p>
    <w:p w:rsidR="0038381A" w:rsidRPr="00A26563" w:rsidRDefault="0038381A" w:rsidP="0038381A">
      <w:pPr>
        <w:rPr>
          <w:rFonts w:ascii="Times New Roman" w:hAnsi="Times New Roman"/>
          <w:i/>
          <w:sz w:val="24"/>
          <w:szCs w:val="24"/>
        </w:rPr>
      </w:pPr>
    </w:p>
    <w:p w:rsidR="008E142B" w:rsidRDefault="008E142B" w:rsidP="0038381A">
      <w:pPr>
        <w:rPr>
          <w:rFonts w:ascii="Times New Roman" w:hAnsi="Times New Roman"/>
          <w:sz w:val="24"/>
          <w:szCs w:val="24"/>
        </w:rPr>
      </w:pPr>
      <w:r>
        <w:rPr>
          <w:rFonts w:ascii="Times New Roman" w:hAnsi="Times New Roman"/>
          <w:sz w:val="24"/>
          <w:szCs w:val="24"/>
        </w:rPr>
        <w:t>Заместитель главы</w:t>
      </w:r>
      <w:r w:rsidR="0038381A" w:rsidRPr="00A26563">
        <w:rPr>
          <w:rFonts w:ascii="Times New Roman" w:hAnsi="Times New Roman"/>
          <w:sz w:val="24"/>
          <w:szCs w:val="24"/>
        </w:rPr>
        <w:t xml:space="preserve"> </w:t>
      </w:r>
    </w:p>
    <w:p w:rsidR="0038381A" w:rsidRPr="00A26563" w:rsidRDefault="0038381A" w:rsidP="0038381A">
      <w:pPr>
        <w:rPr>
          <w:rFonts w:ascii="Times New Roman" w:hAnsi="Times New Roman"/>
          <w:i/>
          <w:sz w:val="24"/>
          <w:szCs w:val="24"/>
        </w:rPr>
      </w:pPr>
      <w:r w:rsidRPr="00A26563">
        <w:rPr>
          <w:rFonts w:ascii="Times New Roman" w:hAnsi="Times New Roman"/>
          <w:sz w:val="24"/>
          <w:szCs w:val="24"/>
        </w:rPr>
        <w:t>сельского поселения Полноват</w:t>
      </w:r>
    </w:p>
    <w:p w:rsidR="0038381A" w:rsidRPr="00A26563" w:rsidRDefault="0038381A" w:rsidP="0038381A">
      <w:pPr>
        <w:rPr>
          <w:rFonts w:ascii="Times New Roman" w:hAnsi="Times New Roman"/>
          <w:i/>
          <w:sz w:val="24"/>
          <w:szCs w:val="24"/>
        </w:rPr>
      </w:pPr>
    </w:p>
    <w:p w:rsidR="0038381A" w:rsidRPr="00A26563" w:rsidRDefault="0038381A" w:rsidP="0038381A">
      <w:pPr>
        <w:rPr>
          <w:rFonts w:ascii="Times New Roman" w:hAnsi="Times New Roman"/>
          <w:i/>
          <w:sz w:val="24"/>
          <w:szCs w:val="24"/>
        </w:rPr>
      </w:pPr>
      <w:r w:rsidRPr="00A26563">
        <w:rPr>
          <w:rFonts w:ascii="Times New Roman" w:hAnsi="Times New Roman"/>
          <w:sz w:val="24"/>
          <w:szCs w:val="24"/>
        </w:rPr>
        <w:t>______________________</w:t>
      </w:r>
      <w:r w:rsidR="008E142B">
        <w:rPr>
          <w:rFonts w:ascii="Times New Roman" w:hAnsi="Times New Roman"/>
          <w:sz w:val="24"/>
          <w:szCs w:val="24"/>
        </w:rPr>
        <w:t>А.И.Рузманов</w:t>
      </w:r>
    </w:p>
    <w:p w:rsidR="0038381A" w:rsidRDefault="0038381A" w:rsidP="0038381A">
      <w:pPr>
        <w:rPr>
          <w:rFonts w:ascii="Times New Roman" w:hAnsi="Times New Roman"/>
          <w:i/>
          <w:sz w:val="28"/>
          <w:szCs w:val="28"/>
        </w:rPr>
      </w:pPr>
    </w:p>
    <w:p w:rsidR="0038381A" w:rsidRDefault="0038381A" w:rsidP="0038381A">
      <w:pPr>
        <w:rPr>
          <w:rFonts w:ascii="Times New Roman" w:hAnsi="Times New Roman"/>
          <w:i/>
          <w:sz w:val="28"/>
          <w:szCs w:val="28"/>
        </w:rPr>
      </w:pPr>
    </w:p>
    <w:p w:rsidR="0038381A" w:rsidRDefault="0038381A" w:rsidP="0038381A">
      <w:pPr>
        <w:rPr>
          <w:rFonts w:ascii="Times New Roman" w:hAnsi="Times New Roman"/>
          <w:i/>
          <w:sz w:val="28"/>
          <w:szCs w:val="28"/>
        </w:rPr>
      </w:pPr>
    </w:p>
    <w:p w:rsidR="0038381A" w:rsidRDefault="0038381A" w:rsidP="0038381A">
      <w:pPr>
        <w:rPr>
          <w:rFonts w:ascii="Times New Roman" w:hAnsi="Times New Roman"/>
          <w:i/>
          <w:sz w:val="28"/>
          <w:szCs w:val="28"/>
        </w:rPr>
      </w:pPr>
    </w:p>
    <w:p w:rsidR="0038381A" w:rsidRDefault="0038381A" w:rsidP="0038381A">
      <w:pPr>
        <w:jc w:val="center"/>
        <w:rPr>
          <w:rFonts w:ascii="Times New Roman" w:hAnsi="Times New Roman"/>
          <w:b/>
          <w:sz w:val="36"/>
          <w:szCs w:val="36"/>
        </w:rPr>
      </w:pPr>
    </w:p>
    <w:p w:rsidR="0038381A" w:rsidRDefault="0038381A" w:rsidP="0038381A">
      <w:pPr>
        <w:jc w:val="center"/>
        <w:rPr>
          <w:rFonts w:ascii="Times New Roman" w:hAnsi="Times New Roman"/>
          <w:b/>
          <w:sz w:val="36"/>
          <w:szCs w:val="36"/>
        </w:rPr>
      </w:pPr>
    </w:p>
    <w:p w:rsidR="0038381A" w:rsidRPr="00A26563" w:rsidRDefault="0038381A" w:rsidP="0038381A">
      <w:pPr>
        <w:jc w:val="center"/>
        <w:rPr>
          <w:rFonts w:ascii="Times New Roman" w:hAnsi="Times New Roman"/>
          <w:b/>
          <w:sz w:val="24"/>
          <w:szCs w:val="24"/>
        </w:rPr>
      </w:pPr>
      <w:r w:rsidRPr="00A26563">
        <w:rPr>
          <w:rFonts w:ascii="Times New Roman" w:hAnsi="Times New Roman"/>
          <w:b/>
          <w:sz w:val="24"/>
          <w:szCs w:val="24"/>
        </w:rPr>
        <w:t>ГОДОВОЙ</w:t>
      </w:r>
    </w:p>
    <w:p w:rsidR="0038381A" w:rsidRPr="00A26563" w:rsidRDefault="0038381A" w:rsidP="0038381A">
      <w:pPr>
        <w:spacing w:line="276" w:lineRule="auto"/>
        <w:jc w:val="center"/>
        <w:rPr>
          <w:rFonts w:ascii="Times New Roman" w:hAnsi="Times New Roman"/>
          <w:b/>
          <w:sz w:val="24"/>
          <w:szCs w:val="24"/>
        </w:rPr>
      </w:pPr>
      <w:r w:rsidRPr="00A26563">
        <w:rPr>
          <w:rFonts w:ascii="Times New Roman" w:hAnsi="Times New Roman"/>
          <w:b/>
          <w:sz w:val="24"/>
          <w:szCs w:val="24"/>
        </w:rPr>
        <w:t>информационно - аналитический отчёт</w:t>
      </w:r>
    </w:p>
    <w:p w:rsidR="0038381A" w:rsidRPr="00A26563" w:rsidRDefault="0038381A" w:rsidP="0038381A">
      <w:pPr>
        <w:spacing w:line="276" w:lineRule="auto"/>
        <w:jc w:val="center"/>
        <w:rPr>
          <w:rFonts w:ascii="Times New Roman" w:hAnsi="Times New Roman"/>
          <w:b/>
          <w:sz w:val="24"/>
          <w:szCs w:val="24"/>
        </w:rPr>
      </w:pPr>
      <w:r w:rsidRPr="00A26563">
        <w:rPr>
          <w:rFonts w:ascii="Times New Roman" w:hAnsi="Times New Roman"/>
          <w:b/>
          <w:sz w:val="24"/>
          <w:szCs w:val="24"/>
        </w:rPr>
        <w:t>учреждения культурно – досугового типа</w:t>
      </w:r>
    </w:p>
    <w:p w:rsidR="0038381A" w:rsidRPr="00A26563" w:rsidRDefault="0038381A" w:rsidP="0038381A">
      <w:pPr>
        <w:spacing w:line="276" w:lineRule="auto"/>
        <w:jc w:val="center"/>
        <w:rPr>
          <w:rFonts w:ascii="Times New Roman" w:hAnsi="Times New Roman"/>
          <w:b/>
          <w:i/>
          <w:sz w:val="24"/>
          <w:szCs w:val="24"/>
        </w:rPr>
      </w:pPr>
      <w:r w:rsidRPr="00A26563">
        <w:rPr>
          <w:rFonts w:ascii="Times New Roman" w:hAnsi="Times New Roman"/>
          <w:b/>
          <w:i/>
          <w:sz w:val="24"/>
          <w:szCs w:val="24"/>
        </w:rPr>
        <w:t xml:space="preserve">Муниципальное казённое учреждение культуры </w:t>
      </w:r>
    </w:p>
    <w:p w:rsidR="0038381A" w:rsidRPr="00A26563" w:rsidRDefault="0038381A" w:rsidP="0038381A">
      <w:pPr>
        <w:spacing w:line="276" w:lineRule="auto"/>
        <w:jc w:val="center"/>
        <w:rPr>
          <w:rFonts w:ascii="Times New Roman" w:hAnsi="Times New Roman"/>
          <w:b/>
          <w:i/>
          <w:sz w:val="24"/>
          <w:szCs w:val="24"/>
        </w:rPr>
      </w:pPr>
      <w:r w:rsidRPr="00A26563">
        <w:rPr>
          <w:rFonts w:ascii="Times New Roman" w:hAnsi="Times New Roman"/>
          <w:b/>
          <w:i/>
          <w:sz w:val="24"/>
          <w:szCs w:val="24"/>
        </w:rPr>
        <w:t xml:space="preserve">«Сельский дом культуры «РОДНИК»  </w:t>
      </w:r>
    </w:p>
    <w:p w:rsidR="0038381A" w:rsidRPr="00A26563" w:rsidRDefault="0038381A" w:rsidP="0038381A">
      <w:pPr>
        <w:spacing w:line="276" w:lineRule="auto"/>
        <w:jc w:val="center"/>
        <w:rPr>
          <w:rFonts w:ascii="Times New Roman" w:hAnsi="Times New Roman"/>
          <w:b/>
          <w:i/>
          <w:sz w:val="24"/>
          <w:szCs w:val="24"/>
        </w:rPr>
      </w:pPr>
      <w:r w:rsidRPr="00A26563">
        <w:rPr>
          <w:rFonts w:ascii="Times New Roman" w:hAnsi="Times New Roman"/>
          <w:b/>
          <w:i/>
          <w:sz w:val="24"/>
          <w:szCs w:val="24"/>
        </w:rPr>
        <w:t xml:space="preserve">с.Полноват </w:t>
      </w:r>
    </w:p>
    <w:p w:rsidR="0038381A" w:rsidRPr="00A26563" w:rsidRDefault="00AD5230" w:rsidP="0038381A">
      <w:pPr>
        <w:spacing w:line="276" w:lineRule="auto"/>
        <w:jc w:val="center"/>
        <w:rPr>
          <w:rFonts w:ascii="Times New Roman" w:hAnsi="Times New Roman"/>
          <w:b/>
          <w:i/>
          <w:sz w:val="24"/>
          <w:szCs w:val="24"/>
        </w:rPr>
      </w:pPr>
      <w:r>
        <w:rPr>
          <w:rFonts w:ascii="Times New Roman" w:hAnsi="Times New Roman"/>
          <w:b/>
          <w:sz w:val="24"/>
          <w:szCs w:val="24"/>
        </w:rPr>
        <w:t xml:space="preserve"> 201</w:t>
      </w:r>
      <w:r w:rsidRPr="008E142B">
        <w:rPr>
          <w:rFonts w:ascii="Times New Roman" w:hAnsi="Times New Roman"/>
          <w:b/>
          <w:sz w:val="24"/>
          <w:szCs w:val="24"/>
        </w:rPr>
        <w:t>2</w:t>
      </w:r>
      <w:r w:rsidR="0038381A" w:rsidRPr="00A26563">
        <w:rPr>
          <w:rFonts w:ascii="Times New Roman" w:hAnsi="Times New Roman"/>
          <w:b/>
          <w:sz w:val="24"/>
          <w:szCs w:val="24"/>
        </w:rPr>
        <w:t xml:space="preserve"> год.</w:t>
      </w:r>
    </w:p>
    <w:p w:rsidR="0038381A" w:rsidRPr="005848E7"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Default="0038381A" w:rsidP="0038381A">
      <w:pPr>
        <w:rPr>
          <w:rFonts w:ascii="Times New Roman" w:hAnsi="Times New Roman"/>
          <w:sz w:val="36"/>
          <w:szCs w:val="36"/>
        </w:rPr>
      </w:pPr>
    </w:p>
    <w:p w:rsidR="0038381A" w:rsidRDefault="0038381A" w:rsidP="0038381A">
      <w:pPr>
        <w:rPr>
          <w:rFonts w:ascii="Times New Roman" w:hAnsi="Times New Roman"/>
          <w:sz w:val="36"/>
          <w:szCs w:val="36"/>
        </w:rPr>
      </w:pPr>
    </w:p>
    <w:p w:rsidR="0038381A" w:rsidRDefault="0038381A" w:rsidP="0038381A">
      <w:pPr>
        <w:rPr>
          <w:rFonts w:ascii="Times New Roman" w:hAnsi="Times New Roman"/>
          <w:sz w:val="36"/>
          <w:szCs w:val="36"/>
        </w:rPr>
      </w:pPr>
    </w:p>
    <w:p w:rsidR="0038381A"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Pr="005848E7" w:rsidRDefault="0038381A" w:rsidP="0038381A">
      <w:pPr>
        <w:rPr>
          <w:rFonts w:ascii="Times New Roman" w:hAnsi="Times New Roman"/>
          <w:sz w:val="36"/>
          <w:szCs w:val="36"/>
        </w:rPr>
      </w:pPr>
    </w:p>
    <w:p w:rsidR="0038381A" w:rsidRDefault="0038381A" w:rsidP="0038381A">
      <w:pPr>
        <w:rPr>
          <w:rFonts w:ascii="Times New Roman" w:hAnsi="Times New Roman"/>
          <w:sz w:val="24"/>
          <w:szCs w:val="24"/>
        </w:rPr>
      </w:pPr>
    </w:p>
    <w:p w:rsidR="0038381A" w:rsidRPr="008E142B" w:rsidRDefault="0038381A" w:rsidP="0038381A">
      <w:pPr>
        <w:rPr>
          <w:rFonts w:ascii="Times New Roman" w:hAnsi="Times New Roman"/>
          <w:sz w:val="24"/>
          <w:szCs w:val="24"/>
        </w:rPr>
      </w:pPr>
    </w:p>
    <w:p w:rsidR="00AD5230" w:rsidRPr="008E142B" w:rsidRDefault="00AD5230" w:rsidP="0038381A">
      <w:pPr>
        <w:rPr>
          <w:rFonts w:ascii="Times New Roman" w:hAnsi="Times New Roman"/>
          <w:sz w:val="24"/>
          <w:szCs w:val="24"/>
        </w:rPr>
      </w:pPr>
    </w:p>
    <w:p w:rsidR="00AD5230" w:rsidRPr="008E142B" w:rsidRDefault="00AD5230" w:rsidP="0038381A">
      <w:pPr>
        <w:rPr>
          <w:rFonts w:ascii="Times New Roman" w:hAnsi="Times New Roman"/>
          <w:sz w:val="24"/>
          <w:szCs w:val="24"/>
        </w:rPr>
      </w:pPr>
    </w:p>
    <w:p w:rsidR="0038381A" w:rsidRPr="00A26563" w:rsidRDefault="0038381A" w:rsidP="0038381A">
      <w:pPr>
        <w:rPr>
          <w:rFonts w:ascii="Times New Roman" w:hAnsi="Times New Roman"/>
          <w:sz w:val="24"/>
          <w:szCs w:val="24"/>
        </w:rPr>
      </w:pPr>
      <w:r w:rsidRPr="00A26563">
        <w:rPr>
          <w:rFonts w:ascii="Times New Roman" w:hAnsi="Times New Roman"/>
          <w:sz w:val="24"/>
          <w:szCs w:val="24"/>
        </w:rPr>
        <w:t>сельское поселение Полноват</w:t>
      </w:r>
    </w:p>
    <w:p w:rsidR="0038381A" w:rsidRPr="009A46C5" w:rsidRDefault="0038381A" w:rsidP="009A46C5">
      <w:pPr>
        <w:rPr>
          <w:rFonts w:ascii="Times New Roman" w:hAnsi="Times New Roman"/>
          <w:sz w:val="24"/>
          <w:szCs w:val="24"/>
        </w:rPr>
      </w:pPr>
      <w:r w:rsidRPr="00A26563">
        <w:rPr>
          <w:rFonts w:ascii="Times New Roman" w:hAnsi="Times New Roman"/>
          <w:sz w:val="24"/>
          <w:szCs w:val="24"/>
        </w:rPr>
        <w:t>ул. Советская , дом 24.</w:t>
      </w:r>
    </w:p>
    <w:p w:rsidR="008E142B" w:rsidRDefault="008E142B" w:rsidP="0038381A">
      <w:pPr>
        <w:jc w:val="both"/>
        <w:rPr>
          <w:rFonts w:ascii="Times New Roman" w:hAnsi="Times New Roman" w:cs="Times New Roman"/>
          <w:i/>
          <w:sz w:val="24"/>
          <w:szCs w:val="24"/>
        </w:rPr>
      </w:pPr>
    </w:p>
    <w:p w:rsidR="008E142B" w:rsidRDefault="008E142B" w:rsidP="0038381A">
      <w:pPr>
        <w:jc w:val="both"/>
        <w:rPr>
          <w:rFonts w:ascii="Times New Roman" w:hAnsi="Times New Roman" w:cs="Times New Roman"/>
          <w:i/>
          <w:sz w:val="24"/>
          <w:szCs w:val="24"/>
        </w:rPr>
      </w:pPr>
    </w:p>
    <w:p w:rsidR="0038381A" w:rsidRDefault="0038381A" w:rsidP="0038381A">
      <w:pPr>
        <w:jc w:val="both"/>
        <w:rPr>
          <w:rFonts w:ascii="Times New Roman" w:hAnsi="Times New Roman"/>
          <w:sz w:val="24"/>
          <w:szCs w:val="24"/>
        </w:rPr>
      </w:pPr>
      <w:r w:rsidRPr="00996F8B">
        <w:rPr>
          <w:rFonts w:ascii="Times New Roman" w:hAnsi="Times New Roman" w:cs="Times New Roman"/>
          <w:i/>
          <w:sz w:val="24"/>
          <w:szCs w:val="24"/>
        </w:rPr>
        <w:t xml:space="preserve">1. </w:t>
      </w:r>
      <w:r w:rsidRPr="00996F8B">
        <w:rPr>
          <w:rFonts w:ascii="Times New Roman" w:hAnsi="Times New Roman" w:cs="Times New Roman"/>
          <w:sz w:val="24"/>
          <w:szCs w:val="24"/>
        </w:rPr>
        <w:t>Общая характеристика  учреждений культурно-досугового типа автономного округа.  Изменение типа учреждений, упразднение учреждений:</w:t>
      </w:r>
      <w:r w:rsidRPr="00FF3C22">
        <w:rPr>
          <w:rFonts w:ascii="Times New Roman" w:hAnsi="Times New Roman"/>
          <w:sz w:val="24"/>
          <w:szCs w:val="24"/>
        </w:rPr>
        <w:t xml:space="preserve"> </w:t>
      </w:r>
    </w:p>
    <w:p w:rsidR="0038381A" w:rsidRDefault="0038381A" w:rsidP="0038381A">
      <w:pPr>
        <w:ind w:firstLine="708"/>
        <w:jc w:val="both"/>
        <w:rPr>
          <w:rFonts w:ascii="Times New Roman" w:hAnsi="Times New Roman"/>
          <w:sz w:val="24"/>
          <w:szCs w:val="24"/>
        </w:rPr>
      </w:pPr>
    </w:p>
    <w:p w:rsidR="0038381A" w:rsidRDefault="0038381A" w:rsidP="0038381A">
      <w:pPr>
        <w:ind w:firstLine="708"/>
        <w:jc w:val="both"/>
        <w:rPr>
          <w:rFonts w:ascii="Times New Roman" w:hAnsi="Times New Roman"/>
          <w:sz w:val="24"/>
          <w:szCs w:val="24"/>
        </w:rPr>
      </w:pPr>
      <w:r w:rsidRPr="003F323F">
        <w:rPr>
          <w:rFonts w:ascii="Times New Roman" w:hAnsi="Times New Roman"/>
          <w:sz w:val="24"/>
          <w:szCs w:val="24"/>
        </w:rPr>
        <w:t>Муниципальное казённое учреждение культу</w:t>
      </w:r>
      <w:r>
        <w:rPr>
          <w:rFonts w:ascii="Times New Roman" w:hAnsi="Times New Roman"/>
          <w:sz w:val="24"/>
          <w:szCs w:val="24"/>
        </w:rPr>
        <w:t>ры «Сельский дом культуры «РОДНИК</w:t>
      </w:r>
      <w:r w:rsidRPr="003F323F">
        <w:rPr>
          <w:rFonts w:ascii="Times New Roman" w:hAnsi="Times New Roman"/>
          <w:sz w:val="24"/>
          <w:szCs w:val="24"/>
        </w:rPr>
        <w:t>»</w:t>
      </w:r>
      <w:r>
        <w:rPr>
          <w:rFonts w:ascii="Times New Roman" w:hAnsi="Times New Roman"/>
          <w:sz w:val="24"/>
          <w:szCs w:val="24"/>
        </w:rPr>
        <w:t>.</w:t>
      </w:r>
    </w:p>
    <w:p w:rsidR="0038381A" w:rsidRDefault="0038381A" w:rsidP="0038381A">
      <w:pPr>
        <w:ind w:firstLine="708"/>
        <w:jc w:val="both"/>
        <w:rPr>
          <w:rFonts w:ascii="Times New Roman" w:hAnsi="Times New Roman"/>
          <w:sz w:val="24"/>
          <w:szCs w:val="24"/>
        </w:rPr>
      </w:pPr>
    </w:p>
    <w:p w:rsidR="0038381A" w:rsidRDefault="0038381A" w:rsidP="0038381A">
      <w:pPr>
        <w:ind w:firstLine="708"/>
        <w:jc w:val="both"/>
        <w:rPr>
          <w:rFonts w:ascii="Times New Roman" w:hAnsi="Times New Roman"/>
          <w:sz w:val="24"/>
          <w:szCs w:val="24"/>
        </w:rPr>
      </w:pPr>
      <w:r>
        <w:rPr>
          <w:rFonts w:ascii="Times New Roman" w:hAnsi="Times New Roman"/>
          <w:sz w:val="24"/>
          <w:szCs w:val="24"/>
        </w:rPr>
        <w:t xml:space="preserve">Учреждение </w:t>
      </w:r>
      <w:r w:rsidRPr="00FF3C22">
        <w:rPr>
          <w:rFonts w:ascii="Times New Roman" w:hAnsi="Times New Roman"/>
          <w:sz w:val="24"/>
          <w:szCs w:val="24"/>
        </w:rPr>
        <w:t xml:space="preserve"> </w:t>
      </w:r>
      <w:r>
        <w:rPr>
          <w:rFonts w:ascii="Times New Roman" w:hAnsi="Times New Roman"/>
          <w:sz w:val="24"/>
          <w:szCs w:val="24"/>
        </w:rPr>
        <w:t>является юридическим лицом, находящемся в ведомственном подчинении администрации сельского поселения Полноват.</w:t>
      </w:r>
    </w:p>
    <w:p w:rsidR="0038381A" w:rsidRDefault="0038381A" w:rsidP="0038381A">
      <w:pPr>
        <w:ind w:firstLine="708"/>
        <w:jc w:val="both"/>
        <w:rPr>
          <w:rFonts w:ascii="Times New Roman" w:hAnsi="Times New Roman"/>
          <w:sz w:val="24"/>
          <w:szCs w:val="24"/>
        </w:rPr>
      </w:pPr>
    </w:p>
    <w:p w:rsidR="0038381A" w:rsidRDefault="0038381A" w:rsidP="0038381A">
      <w:pPr>
        <w:ind w:firstLine="708"/>
        <w:jc w:val="both"/>
        <w:rPr>
          <w:rFonts w:ascii="Times New Roman" w:hAnsi="Times New Roman"/>
          <w:sz w:val="24"/>
          <w:szCs w:val="24"/>
        </w:rPr>
      </w:pPr>
      <w:r>
        <w:rPr>
          <w:rFonts w:ascii="Times New Roman" w:hAnsi="Times New Roman"/>
          <w:sz w:val="24"/>
          <w:szCs w:val="24"/>
        </w:rPr>
        <w:t>Муниципальное</w:t>
      </w:r>
      <w:r w:rsidRPr="003F323F">
        <w:rPr>
          <w:rFonts w:ascii="Times New Roman" w:hAnsi="Times New Roman"/>
          <w:sz w:val="24"/>
          <w:szCs w:val="24"/>
        </w:rPr>
        <w:t xml:space="preserve"> учреждение культу</w:t>
      </w:r>
      <w:r>
        <w:rPr>
          <w:rFonts w:ascii="Times New Roman" w:hAnsi="Times New Roman"/>
          <w:sz w:val="24"/>
          <w:szCs w:val="24"/>
        </w:rPr>
        <w:t>ры «Сельский дом культуры «СПЕКТР</w:t>
      </w:r>
      <w:r w:rsidRPr="003F323F">
        <w:rPr>
          <w:rFonts w:ascii="Times New Roman" w:hAnsi="Times New Roman"/>
          <w:sz w:val="24"/>
          <w:szCs w:val="24"/>
        </w:rPr>
        <w:t>»</w:t>
      </w:r>
      <w:r>
        <w:rPr>
          <w:rFonts w:ascii="Times New Roman" w:hAnsi="Times New Roman"/>
          <w:sz w:val="24"/>
          <w:szCs w:val="24"/>
        </w:rPr>
        <w:t xml:space="preserve"> , </w:t>
      </w:r>
    </w:p>
    <w:p w:rsidR="0038381A" w:rsidRDefault="0038381A" w:rsidP="0038381A">
      <w:pPr>
        <w:jc w:val="both"/>
        <w:rPr>
          <w:rFonts w:ascii="Times New Roman" w:hAnsi="Times New Roman"/>
          <w:sz w:val="24"/>
          <w:szCs w:val="24"/>
        </w:rPr>
      </w:pPr>
      <w:r>
        <w:rPr>
          <w:rFonts w:ascii="Times New Roman" w:hAnsi="Times New Roman"/>
          <w:sz w:val="24"/>
          <w:szCs w:val="24"/>
        </w:rPr>
        <w:t>введён</w:t>
      </w:r>
      <w:r w:rsidRPr="003F323F">
        <w:rPr>
          <w:rFonts w:ascii="Times New Roman" w:hAnsi="Times New Roman"/>
          <w:sz w:val="24"/>
          <w:szCs w:val="24"/>
        </w:rPr>
        <w:t xml:space="preserve"> в эксплуатацию</w:t>
      </w:r>
      <w:r>
        <w:rPr>
          <w:rFonts w:ascii="Times New Roman" w:hAnsi="Times New Roman"/>
          <w:sz w:val="24"/>
          <w:szCs w:val="24"/>
        </w:rPr>
        <w:t xml:space="preserve"> в 2001 году. В 2010 году муниципальное учреждение культуры «Сельский дом культуры «СПЕКТР» было переименовано в  муниципальное учреждение культуры «Сельский дом культуры «РОДНИК» </w:t>
      </w:r>
    </w:p>
    <w:p w:rsidR="0038381A" w:rsidRDefault="0038381A" w:rsidP="0038381A">
      <w:pPr>
        <w:jc w:val="both"/>
        <w:rPr>
          <w:rFonts w:ascii="Times New Roman" w:hAnsi="Times New Roman"/>
          <w:sz w:val="24"/>
          <w:szCs w:val="24"/>
        </w:rPr>
      </w:pPr>
    </w:p>
    <w:p w:rsidR="0038381A" w:rsidRDefault="0038381A" w:rsidP="0038381A">
      <w:pPr>
        <w:jc w:val="both"/>
        <w:rPr>
          <w:rFonts w:ascii="Times New Roman" w:hAnsi="Times New Roman"/>
          <w:sz w:val="24"/>
          <w:szCs w:val="24"/>
        </w:rPr>
      </w:pPr>
      <w:r>
        <w:rPr>
          <w:rFonts w:ascii="Times New Roman" w:hAnsi="Times New Roman"/>
          <w:sz w:val="24"/>
          <w:szCs w:val="24"/>
        </w:rPr>
        <w:tab/>
        <w:t>Переименование учреждения было произведено на основании постановления администрации сельского поселения Полноват  № 92 от 10 декабря 2009 года «О создании муниципального учреждения культуры «Сельский дом культуры «РОДНИК». Здание включает 200 посадочных мест, общая площадь 612м2.</w:t>
      </w:r>
    </w:p>
    <w:p w:rsidR="0038381A" w:rsidRDefault="0038381A" w:rsidP="0038381A">
      <w:pPr>
        <w:jc w:val="both"/>
        <w:rPr>
          <w:rFonts w:ascii="Times New Roman" w:hAnsi="Times New Roman"/>
          <w:sz w:val="24"/>
          <w:szCs w:val="24"/>
        </w:rPr>
      </w:pPr>
      <w:r>
        <w:rPr>
          <w:rFonts w:ascii="Times New Roman" w:hAnsi="Times New Roman"/>
          <w:sz w:val="24"/>
          <w:szCs w:val="24"/>
        </w:rPr>
        <w:tab/>
      </w:r>
    </w:p>
    <w:p w:rsidR="0038381A" w:rsidRDefault="0038381A" w:rsidP="0038381A">
      <w:pPr>
        <w:jc w:val="both"/>
        <w:rPr>
          <w:rFonts w:ascii="Times New Roman" w:hAnsi="Times New Roman"/>
          <w:sz w:val="24"/>
          <w:szCs w:val="24"/>
        </w:rPr>
      </w:pPr>
      <w:r>
        <w:rPr>
          <w:rFonts w:ascii="Times New Roman" w:hAnsi="Times New Roman"/>
          <w:sz w:val="24"/>
          <w:szCs w:val="24"/>
        </w:rPr>
        <w:tab/>
        <w:t>Учреждение имеет обособленное имущество, лицевой счет по учёту средств полученных от предпринимательской и иной приносящей доход деятельности, печать, штампы и бланки со своими наименованием. Планы, отчёты, табеля утверждаются с главой сельского поселения Полноват.</w:t>
      </w:r>
    </w:p>
    <w:p w:rsidR="0038381A" w:rsidRDefault="0038381A" w:rsidP="0038381A">
      <w:pPr>
        <w:jc w:val="both"/>
        <w:rPr>
          <w:rFonts w:ascii="Times New Roman" w:hAnsi="Times New Roman"/>
          <w:sz w:val="24"/>
          <w:szCs w:val="24"/>
        </w:rPr>
      </w:pPr>
      <w:r>
        <w:rPr>
          <w:rFonts w:ascii="Times New Roman" w:hAnsi="Times New Roman"/>
          <w:sz w:val="24"/>
          <w:szCs w:val="24"/>
        </w:rPr>
        <w:tab/>
      </w:r>
    </w:p>
    <w:p w:rsidR="0038381A" w:rsidRDefault="0038381A" w:rsidP="0038381A">
      <w:pPr>
        <w:jc w:val="both"/>
        <w:rPr>
          <w:rFonts w:ascii="Times New Roman" w:hAnsi="Times New Roman"/>
          <w:sz w:val="24"/>
          <w:szCs w:val="24"/>
        </w:rPr>
      </w:pPr>
      <w:r>
        <w:rPr>
          <w:rFonts w:ascii="Times New Roman" w:hAnsi="Times New Roman"/>
          <w:sz w:val="24"/>
          <w:szCs w:val="24"/>
        </w:rPr>
        <w:tab/>
        <w:t>В отчетном году перед МКУК «Сельский дом культуры «РОДНИК» ставилась цель:</w:t>
      </w:r>
    </w:p>
    <w:p w:rsidR="0038381A" w:rsidRDefault="0038381A" w:rsidP="0038381A">
      <w:pPr>
        <w:jc w:val="both"/>
        <w:rPr>
          <w:rFonts w:ascii="Times New Roman" w:hAnsi="Times New Roman"/>
          <w:sz w:val="24"/>
          <w:szCs w:val="24"/>
        </w:rPr>
      </w:pPr>
    </w:p>
    <w:p w:rsidR="0038381A" w:rsidRDefault="0038381A" w:rsidP="0038381A">
      <w:pPr>
        <w:jc w:val="both"/>
        <w:rPr>
          <w:rFonts w:ascii="Times New Roman" w:hAnsi="Times New Roman"/>
          <w:sz w:val="24"/>
          <w:szCs w:val="24"/>
        </w:rPr>
      </w:pPr>
      <w:r>
        <w:rPr>
          <w:rFonts w:ascii="Times New Roman" w:hAnsi="Times New Roman"/>
          <w:sz w:val="24"/>
          <w:szCs w:val="24"/>
        </w:rPr>
        <w:tab/>
        <w:t>- обеспечение культурно-массового обслуживания населения с учётом потребностей и интересов о социально-возрастных групп.</w:t>
      </w:r>
    </w:p>
    <w:p w:rsidR="0038381A" w:rsidRDefault="0038381A" w:rsidP="0038381A">
      <w:pPr>
        <w:jc w:val="both"/>
        <w:rPr>
          <w:rFonts w:ascii="Times New Roman" w:hAnsi="Times New Roman"/>
          <w:sz w:val="24"/>
          <w:szCs w:val="24"/>
        </w:rPr>
      </w:pPr>
    </w:p>
    <w:p w:rsidR="0038381A" w:rsidRDefault="0038381A" w:rsidP="0038381A">
      <w:pPr>
        <w:jc w:val="both"/>
        <w:rPr>
          <w:rFonts w:ascii="Times New Roman" w:hAnsi="Times New Roman"/>
          <w:sz w:val="24"/>
          <w:szCs w:val="24"/>
        </w:rPr>
      </w:pPr>
      <w:r>
        <w:rPr>
          <w:rFonts w:ascii="Times New Roman" w:hAnsi="Times New Roman"/>
          <w:sz w:val="24"/>
          <w:szCs w:val="24"/>
        </w:rPr>
        <w:tab/>
        <w:t>Задачами были:</w:t>
      </w:r>
    </w:p>
    <w:p w:rsidR="0038381A" w:rsidRDefault="0038381A" w:rsidP="0038381A">
      <w:pPr>
        <w:jc w:val="both"/>
        <w:rPr>
          <w:rFonts w:ascii="Times New Roman" w:hAnsi="Times New Roman"/>
          <w:sz w:val="24"/>
          <w:szCs w:val="24"/>
        </w:rPr>
      </w:pPr>
      <w:r>
        <w:rPr>
          <w:rFonts w:ascii="Times New Roman" w:hAnsi="Times New Roman"/>
          <w:sz w:val="24"/>
          <w:szCs w:val="24"/>
        </w:rPr>
        <w:tab/>
      </w:r>
    </w:p>
    <w:p w:rsidR="0038381A" w:rsidRDefault="0038381A" w:rsidP="0038381A">
      <w:pPr>
        <w:jc w:val="both"/>
        <w:rPr>
          <w:rFonts w:ascii="Times New Roman" w:hAnsi="Times New Roman"/>
          <w:sz w:val="24"/>
          <w:szCs w:val="24"/>
        </w:rPr>
      </w:pPr>
      <w:r>
        <w:rPr>
          <w:rFonts w:ascii="Times New Roman" w:hAnsi="Times New Roman"/>
          <w:sz w:val="24"/>
          <w:szCs w:val="24"/>
        </w:rPr>
        <w:tab/>
        <w:t>-обеспечение доступности культурно-массового мероприятий для жителей сельского поселения Полноват;</w:t>
      </w:r>
    </w:p>
    <w:p w:rsidR="0038381A" w:rsidRDefault="0038381A" w:rsidP="0038381A">
      <w:pPr>
        <w:jc w:val="both"/>
        <w:rPr>
          <w:rFonts w:ascii="Times New Roman" w:hAnsi="Times New Roman"/>
          <w:sz w:val="24"/>
          <w:szCs w:val="24"/>
        </w:rPr>
      </w:pPr>
      <w:r>
        <w:rPr>
          <w:rFonts w:ascii="Times New Roman" w:hAnsi="Times New Roman"/>
          <w:sz w:val="24"/>
          <w:szCs w:val="24"/>
        </w:rPr>
        <w:tab/>
        <w:t>-формирование клубных формирований с учётом потребностей и  культурных запросов населения;</w:t>
      </w:r>
    </w:p>
    <w:p w:rsidR="0038381A" w:rsidRDefault="0038381A" w:rsidP="0038381A">
      <w:pPr>
        <w:jc w:val="both"/>
        <w:rPr>
          <w:rFonts w:ascii="Times New Roman" w:hAnsi="Times New Roman"/>
          <w:sz w:val="24"/>
          <w:szCs w:val="24"/>
        </w:rPr>
      </w:pPr>
      <w:r>
        <w:rPr>
          <w:rFonts w:ascii="Times New Roman" w:hAnsi="Times New Roman"/>
          <w:sz w:val="24"/>
          <w:szCs w:val="24"/>
        </w:rPr>
        <w:tab/>
        <w:t>-обеспечение его сохранности;</w:t>
      </w:r>
    </w:p>
    <w:p w:rsidR="0038381A" w:rsidRDefault="0038381A" w:rsidP="0038381A">
      <w:pPr>
        <w:jc w:val="both"/>
        <w:rPr>
          <w:rFonts w:ascii="Times New Roman" w:hAnsi="Times New Roman"/>
          <w:sz w:val="24"/>
          <w:szCs w:val="24"/>
        </w:rPr>
      </w:pPr>
      <w:r>
        <w:rPr>
          <w:rFonts w:ascii="Times New Roman" w:hAnsi="Times New Roman"/>
          <w:sz w:val="24"/>
          <w:szCs w:val="24"/>
        </w:rPr>
        <w:tab/>
        <w:t>-расширение контингента посетителей;</w:t>
      </w:r>
    </w:p>
    <w:p w:rsidR="0038381A" w:rsidRDefault="0038381A" w:rsidP="0038381A">
      <w:pPr>
        <w:jc w:val="both"/>
        <w:rPr>
          <w:rFonts w:ascii="Times New Roman" w:hAnsi="Times New Roman"/>
          <w:sz w:val="24"/>
          <w:szCs w:val="24"/>
        </w:rPr>
      </w:pPr>
      <w:r>
        <w:rPr>
          <w:rFonts w:ascii="Times New Roman" w:hAnsi="Times New Roman"/>
          <w:sz w:val="24"/>
          <w:szCs w:val="24"/>
        </w:rPr>
        <w:tab/>
        <w:t>-совершенствование методов работы клубных формирований с различными категориями граждан;</w:t>
      </w:r>
    </w:p>
    <w:p w:rsidR="0038381A" w:rsidRDefault="0038381A" w:rsidP="0038381A">
      <w:pPr>
        <w:jc w:val="both"/>
        <w:rPr>
          <w:rFonts w:ascii="Times New Roman" w:hAnsi="Times New Roman"/>
          <w:sz w:val="24"/>
          <w:szCs w:val="24"/>
        </w:rPr>
      </w:pPr>
      <w:r>
        <w:rPr>
          <w:rFonts w:ascii="Times New Roman" w:hAnsi="Times New Roman"/>
          <w:sz w:val="24"/>
          <w:szCs w:val="24"/>
        </w:rPr>
        <w:tab/>
        <w:t>-содействие образованию и воспитанию населения, повышение его культурного уровня;</w:t>
      </w:r>
    </w:p>
    <w:p w:rsidR="0038381A" w:rsidRPr="00F2332A" w:rsidRDefault="0038381A" w:rsidP="0038381A">
      <w:pPr>
        <w:pStyle w:val="a3"/>
        <w:ind w:left="644"/>
        <w:rPr>
          <w:rFonts w:ascii="Times New Roman" w:hAnsi="Times New Roman" w:cs="Times New Roman"/>
          <w:sz w:val="24"/>
          <w:szCs w:val="24"/>
        </w:rPr>
      </w:pPr>
    </w:p>
    <w:p w:rsidR="0038381A" w:rsidRDefault="0038381A" w:rsidP="0038381A">
      <w:pPr>
        <w:pStyle w:val="a3"/>
        <w:ind w:left="0"/>
        <w:rPr>
          <w:rFonts w:ascii="Times New Roman" w:hAnsi="Times New Roman" w:cs="Times New Roman"/>
          <w:i/>
          <w:iCs/>
          <w:sz w:val="24"/>
          <w:szCs w:val="24"/>
        </w:rPr>
      </w:pPr>
      <w:r>
        <w:rPr>
          <w:rFonts w:ascii="Times New Roman" w:hAnsi="Times New Roman" w:cs="Times New Roman"/>
          <w:i/>
          <w:iCs/>
          <w:sz w:val="24"/>
          <w:szCs w:val="24"/>
        </w:rPr>
        <w:t xml:space="preserve">1.1 </w:t>
      </w:r>
      <w:r w:rsidRPr="00F2332A">
        <w:rPr>
          <w:rFonts w:ascii="Times New Roman" w:hAnsi="Times New Roman" w:cs="Times New Roman"/>
          <w:i/>
          <w:iCs/>
          <w:sz w:val="24"/>
          <w:szCs w:val="24"/>
        </w:rPr>
        <w:t>Классификация по типам учреждений (согласно выписке из инструкции к заполнению формы статистического наблюдения об</w:t>
      </w:r>
      <w:r w:rsidRPr="00F2332A">
        <w:rPr>
          <w:rFonts w:ascii="Times New Roman" w:hAnsi="Times New Roman" w:cs="Times New Roman"/>
          <w:sz w:val="24"/>
          <w:szCs w:val="24"/>
        </w:rPr>
        <w:t xml:space="preserve"> </w:t>
      </w:r>
      <w:r w:rsidRPr="00F2332A">
        <w:rPr>
          <w:rFonts w:ascii="Times New Roman" w:hAnsi="Times New Roman" w:cs="Times New Roman"/>
          <w:i/>
          <w:iCs/>
          <w:sz w:val="24"/>
          <w:szCs w:val="24"/>
        </w:rPr>
        <w:t>учреждениях культурно-досугового типа, утвержденной приказ</w:t>
      </w:r>
      <w:r>
        <w:rPr>
          <w:rFonts w:ascii="Times New Roman" w:hAnsi="Times New Roman" w:cs="Times New Roman"/>
          <w:i/>
          <w:iCs/>
          <w:sz w:val="24"/>
          <w:szCs w:val="24"/>
        </w:rPr>
        <w:t xml:space="preserve">ом </w:t>
      </w:r>
      <w:hyperlink r:id="rId7" w:history="1">
        <w:r w:rsidRPr="00FC1061">
          <w:rPr>
            <w:rStyle w:val="a7"/>
            <w:rFonts w:ascii="Times New Roman" w:hAnsi="Times New Roman" w:cs="Times New Roman"/>
            <w:i/>
            <w:iCs/>
            <w:color w:val="auto"/>
            <w:sz w:val="24"/>
            <w:szCs w:val="24"/>
          </w:rPr>
          <w:t xml:space="preserve"> Федеральной службы государственной стат</w:t>
        </w:r>
        <w:r>
          <w:rPr>
            <w:rStyle w:val="a7"/>
            <w:rFonts w:ascii="Times New Roman" w:hAnsi="Times New Roman" w:cs="Times New Roman"/>
            <w:i/>
            <w:iCs/>
            <w:color w:val="auto"/>
            <w:sz w:val="24"/>
            <w:szCs w:val="24"/>
          </w:rPr>
          <w:t xml:space="preserve">истики от 15 июля 2011 г. N 324 </w:t>
        </w:r>
        <w:r w:rsidRPr="00FC1061">
          <w:rPr>
            <w:rStyle w:val="a7"/>
            <w:rFonts w:ascii="Times New Roman" w:hAnsi="Times New Roman" w:cs="Times New Roman"/>
            <w:i/>
            <w:iCs/>
            <w:color w:val="auto"/>
            <w:sz w:val="24"/>
            <w:szCs w:val="24"/>
          </w:rPr>
          <w: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hyperlink>
      <w:r>
        <w:rPr>
          <w:rFonts w:ascii="Times New Roman" w:hAnsi="Times New Roman" w:cs="Times New Roman"/>
          <w:i/>
          <w:iCs/>
          <w:sz w:val="24"/>
          <w:szCs w:val="24"/>
        </w:rPr>
        <w:t>)</w:t>
      </w:r>
    </w:p>
    <w:p w:rsidR="0038381A" w:rsidRDefault="0038381A" w:rsidP="0038381A">
      <w:pPr>
        <w:pStyle w:val="a3"/>
        <w:ind w:left="0"/>
        <w:rPr>
          <w:rFonts w:ascii="Times New Roman" w:hAnsi="Times New Roman" w:cs="Times New Roman"/>
          <w:i/>
          <w:iCs/>
          <w:sz w:val="24"/>
          <w:szCs w:val="24"/>
        </w:rPr>
      </w:pPr>
    </w:p>
    <w:p w:rsidR="0038381A" w:rsidRPr="00A26563" w:rsidRDefault="0038381A" w:rsidP="0038381A">
      <w:pPr>
        <w:pStyle w:val="a3"/>
        <w:ind w:left="0"/>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2573"/>
        <w:gridCol w:w="2215"/>
        <w:gridCol w:w="3249"/>
        <w:gridCol w:w="1559"/>
      </w:tblGrid>
      <w:tr w:rsidR="0038381A" w:rsidRPr="00FE4E7F" w:rsidTr="00ED2927">
        <w:trPr>
          <w:trHeight w:val="846"/>
        </w:trPr>
        <w:tc>
          <w:tcPr>
            <w:tcW w:w="611" w:type="dxa"/>
            <w:tcBorders>
              <w:top w:val="single" w:sz="4" w:space="0" w:color="auto"/>
              <w:left w:val="single" w:sz="4" w:space="0" w:color="auto"/>
              <w:right w:val="single" w:sz="4" w:space="0" w:color="auto"/>
            </w:tcBorders>
          </w:tcPr>
          <w:p w:rsidR="0038381A" w:rsidRPr="00FE4E7F" w:rsidRDefault="0038381A" w:rsidP="00ED2927">
            <w:pPr>
              <w:pStyle w:val="21"/>
              <w:ind w:left="0"/>
              <w:rPr>
                <w:rFonts w:ascii="Times New Roman" w:hAnsi="Times New Roman" w:cs="Times New Roman"/>
                <w:i/>
                <w:sz w:val="22"/>
                <w:szCs w:val="22"/>
              </w:rPr>
            </w:pPr>
            <w:r w:rsidRPr="00FE4E7F">
              <w:rPr>
                <w:rFonts w:ascii="Times New Roman" w:hAnsi="Times New Roman" w:cs="Times New Roman"/>
                <w:i/>
                <w:sz w:val="22"/>
                <w:szCs w:val="22"/>
              </w:rPr>
              <w:t>№ п/п</w:t>
            </w:r>
          </w:p>
        </w:tc>
        <w:tc>
          <w:tcPr>
            <w:tcW w:w="2573" w:type="dxa"/>
            <w:tcBorders>
              <w:top w:val="single" w:sz="4" w:space="0" w:color="auto"/>
              <w:left w:val="single" w:sz="4" w:space="0" w:color="auto"/>
              <w:right w:val="single" w:sz="4" w:space="0" w:color="auto"/>
            </w:tcBorders>
          </w:tcPr>
          <w:p w:rsidR="0038381A" w:rsidRPr="00FE4E7F" w:rsidRDefault="0038381A" w:rsidP="00ED2927">
            <w:pPr>
              <w:pStyle w:val="21"/>
              <w:ind w:left="0"/>
              <w:rPr>
                <w:rFonts w:ascii="Times New Roman" w:hAnsi="Times New Roman" w:cs="Times New Roman"/>
                <w:i/>
                <w:sz w:val="22"/>
                <w:szCs w:val="22"/>
              </w:rPr>
            </w:pPr>
            <w:r w:rsidRPr="00FE4E7F">
              <w:rPr>
                <w:rFonts w:ascii="Times New Roman" w:hAnsi="Times New Roman" w:cs="Times New Roman"/>
                <w:i/>
                <w:sz w:val="22"/>
                <w:szCs w:val="22"/>
              </w:rPr>
              <w:t>Полное название учреждения с указанием формы собственности</w:t>
            </w:r>
          </w:p>
        </w:tc>
        <w:tc>
          <w:tcPr>
            <w:tcW w:w="2215" w:type="dxa"/>
            <w:tcBorders>
              <w:top w:val="single" w:sz="4" w:space="0" w:color="auto"/>
              <w:left w:val="single" w:sz="4" w:space="0" w:color="auto"/>
              <w:right w:val="single" w:sz="4" w:space="0" w:color="auto"/>
            </w:tcBorders>
          </w:tcPr>
          <w:p w:rsidR="0038381A" w:rsidRPr="00FE4E7F" w:rsidRDefault="0038381A" w:rsidP="00ED2927">
            <w:pPr>
              <w:pStyle w:val="21"/>
              <w:ind w:left="0"/>
              <w:rPr>
                <w:rFonts w:ascii="Times New Roman" w:hAnsi="Times New Roman" w:cs="Times New Roman"/>
                <w:i/>
                <w:sz w:val="22"/>
                <w:szCs w:val="22"/>
              </w:rPr>
            </w:pPr>
            <w:r w:rsidRPr="00FE4E7F">
              <w:rPr>
                <w:rFonts w:ascii="Times New Roman" w:hAnsi="Times New Roman" w:cs="Times New Roman"/>
                <w:i/>
                <w:sz w:val="22"/>
                <w:szCs w:val="22"/>
              </w:rPr>
              <w:t xml:space="preserve">Почтовый адрес, контактный телефон, </w:t>
            </w:r>
            <w:r w:rsidRPr="00FE4E7F">
              <w:rPr>
                <w:rFonts w:ascii="Times New Roman" w:hAnsi="Times New Roman" w:cs="Times New Roman"/>
                <w:i/>
                <w:sz w:val="22"/>
                <w:szCs w:val="22"/>
                <w:lang w:val="en-US"/>
              </w:rPr>
              <w:t>e</w:t>
            </w:r>
            <w:r w:rsidRPr="00FE4E7F">
              <w:rPr>
                <w:rFonts w:ascii="Times New Roman" w:hAnsi="Times New Roman" w:cs="Times New Roman"/>
                <w:i/>
                <w:sz w:val="22"/>
                <w:szCs w:val="22"/>
              </w:rPr>
              <w:t>-</w:t>
            </w:r>
            <w:r w:rsidRPr="00FE4E7F">
              <w:rPr>
                <w:rFonts w:ascii="Times New Roman" w:hAnsi="Times New Roman" w:cs="Times New Roman"/>
                <w:i/>
                <w:sz w:val="22"/>
                <w:szCs w:val="22"/>
                <w:lang w:val="en-US"/>
              </w:rPr>
              <w:t>mail</w:t>
            </w:r>
          </w:p>
        </w:tc>
        <w:tc>
          <w:tcPr>
            <w:tcW w:w="3249" w:type="dxa"/>
            <w:tcBorders>
              <w:top w:val="single" w:sz="4" w:space="0" w:color="auto"/>
              <w:left w:val="single" w:sz="4" w:space="0" w:color="auto"/>
              <w:right w:val="single" w:sz="4" w:space="0" w:color="auto"/>
            </w:tcBorders>
          </w:tcPr>
          <w:p w:rsidR="0038381A" w:rsidRPr="00FE4E7F" w:rsidRDefault="0038381A" w:rsidP="00ED2927">
            <w:pPr>
              <w:pStyle w:val="21"/>
              <w:ind w:left="0"/>
              <w:rPr>
                <w:rFonts w:ascii="Times New Roman" w:hAnsi="Times New Roman" w:cs="Times New Roman"/>
                <w:i/>
                <w:sz w:val="22"/>
                <w:szCs w:val="22"/>
              </w:rPr>
            </w:pPr>
            <w:r w:rsidRPr="00FE4E7F">
              <w:rPr>
                <w:rFonts w:ascii="Times New Roman" w:hAnsi="Times New Roman" w:cs="Times New Roman"/>
                <w:i/>
                <w:sz w:val="22"/>
                <w:szCs w:val="22"/>
              </w:rPr>
              <w:t>Структура</w:t>
            </w:r>
          </w:p>
          <w:p w:rsidR="0038381A" w:rsidRPr="00FE4E7F" w:rsidRDefault="0038381A" w:rsidP="00ED2927">
            <w:pPr>
              <w:pStyle w:val="21"/>
              <w:ind w:left="0"/>
              <w:rPr>
                <w:rFonts w:ascii="Times New Roman" w:hAnsi="Times New Roman" w:cs="Times New Roman"/>
                <w:i/>
                <w:sz w:val="22"/>
                <w:szCs w:val="22"/>
              </w:rPr>
            </w:pPr>
            <w:r w:rsidRPr="00FE4E7F">
              <w:rPr>
                <w:rFonts w:ascii="Times New Roman" w:hAnsi="Times New Roman" w:cs="Times New Roman"/>
                <w:i/>
                <w:sz w:val="22"/>
                <w:szCs w:val="22"/>
              </w:rPr>
              <w:t>(АУП, названия отделов)</w:t>
            </w:r>
          </w:p>
        </w:tc>
        <w:tc>
          <w:tcPr>
            <w:tcW w:w="1559" w:type="dxa"/>
            <w:tcBorders>
              <w:top w:val="single" w:sz="4" w:space="0" w:color="auto"/>
              <w:left w:val="single" w:sz="4" w:space="0" w:color="auto"/>
              <w:right w:val="single" w:sz="4" w:space="0" w:color="auto"/>
            </w:tcBorders>
          </w:tcPr>
          <w:p w:rsidR="0038381A" w:rsidRPr="00FE4E7F" w:rsidRDefault="0038381A" w:rsidP="00ED2927">
            <w:pPr>
              <w:pStyle w:val="21"/>
              <w:ind w:left="0"/>
              <w:rPr>
                <w:rFonts w:ascii="Times New Roman" w:hAnsi="Times New Roman" w:cs="Times New Roman"/>
                <w:i/>
                <w:sz w:val="22"/>
                <w:szCs w:val="22"/>
              </w:rPr>
            </w:pPr>
            <w:r w:rsidRPr="00FE4E7F">
              <w:rPr>
                <w:rFonts w:ascii="Times New Roman" w:hAnsi="Times New Roman" w:cs="Times New Roman"/>
                <w:i/>
                <w:sz w:val="22"/>
                <w:szCs w:val="22"/>
              </w:rPr>
              <w:t>Кол-во штатных сотрудников</w:t>
            </w:r>
          </w:p>
        </w:tc>
      </w:tr>
      <w:tr w:rsidR="0038381A" w:rsidRPr="00785932" w:rsidTr="00ED2927">
        <w:trPr>
          <w:trHeight w:val="266"/>
        </w:trPr>
        <w:tc>
          <w:tcPr>
            <w:tcW w:w="10207" w:type="dxa"/>
            <w:gridSpan w:val="5"/>
            <w:tcBorders>
              <w:top w:val="single" w:sz="4" w:space="0" w:color="auto"/>
              <w:left w:val="single" w:sz="4" w:space="0" w:color="auto"/>
              <w:bottom w:val="single" w:sz="4" w:space="0" w:color="auto"/>
              <w:right w:val="single" w:sz="4" w:space="0" w:color="auto"/>
            </w:tcBorders>
          </w:tcPr>
          <w:p w:rsidR="0038381A" w:rsidRPr="00785932" w:rsidRDefault="0038381A" w:rsidP="00ED2927">
            <w:pPr>
              <w:pStyle w:val="21"/>
              <w:ind w:left="0"/>
              <w:rPr>
                <w:rFonts w:ascii="Times New Roman" w:hAnsi="Times New Roman" w:cs="Times New Roman"/>
                <w:sz w:val="22"/>
                <w:szCs w:val="22"/>
              </w:rPr>
            </w:pPr>
            <w:r w:rsidRPr="00785932">
              <w:rPr>
                <w:rFonts w:ascii="Times New Roman" w:hAnsi="Times New Roman" w:cs="Times New Roman"/>
                <w:i/>
                <w:sz w:val="22"/>
                <w:szCs w:val="22"/>
              </w:rPr>
              <w:lastRenderedPageBreak/>
              <w:t>Учреждения функционирующие по административно-территориальному признаку с универсально-комплексным характером деятельности</w:t>
            </w:r>
          </w:p>
        </w:tc>
      </w:tr>
      <w:tr w:rsidR="0038381A" w:rsidRPr="000862EC" w:rsidTr="00ED2927">
        <w:tc>
          <w:tcPr>
            <w:tcW w:w="611" w:type="dxa"/>
            <w:tcBorders>
              <w:top w:val="single" w:sz="4" w:space="0" w:color="auto"/>
              <w:left w:val="single" w:sz="4" w:space="0" w:color="auto"/>
              <w:bottom w:val="single" w:sz="4" w:space="0" w:color="auto"/>
              <w:right w:val="single" w:sz="4" w:space="0" w:color="auto"/>
            </w:tcBorders>
          </w:tcPr>
          <w:p w:rsidR="0038381A" w:rsidRPr="00630DE6" w:rsidRDefault="0038381A" w:rsidP="00ED2927">
            <w:pPr>
              <w:pStyle w:val="21"/>
              <w:ind w:left="0"/>
              <w:rPr>
                <w:sz w:val="22"/>
                <w:szCs w:val="22"/>
              </w:rPr>
            </w:pPr>
          </w:p>
        </w:tc>
        <w:tc>
          <w:tcPr>
            <w:tcW w:w="2573" w:type="dxa"/>
            <w:tcBorders>
              <w:top w:val="single" w:sz="4" w:space="0" w:color="auto"/>
              <w:left w:val="single" w:sz="4" w:space="0" w:color="auto"/>
              <w:bottom w:val="single" w:sz="4" w:space="0" w:color="auto"/>
              <w:right w:val="single" w:sz="4" w:space="0" w:color="auto"/>
            </w:tcBorders>
          </w:tcPr>
          <w:p w:rsidR="0038381A" w:rsidRPr="00292154" w:rsidRDefault="0038381A" w:rsidP="00ED2927">
            <w:pPr>
              <w:pStyle w:val="21"/>
              <w:ind w:left="0"/>
              <w:rPr>
                <w:sz w:val="22"/>
                <w:szCs w:val="22"/>
              </w:rPr>
            </w:pPr>
          </w:p>
        </w:tc>
        <w:tc>
          <w:tcPr>
            <w:tcW w:w="2215" w:type="dxa"/>
            <w:tcBorders>
              <w:top w:val="single" w:sz="4" w:space="0" w:color="auto"/>
              <w:left w:val="single" w:sz="4" w:space="0" w:color="auto"/>
              <w:bottom w:val="single" w:sz="4" w:space="0" w:color="auto"/>
              <w:right w:val="single" w:sz="4" w:space="0" w:color="auto"/>
            </w:tcBorders>
          </w:tcPr>
          <w:p w:rsidR="0038381A" w:rsidRPr="00113D61" w:rsidRDefault="0038381A" w:rsidP="00ED2927">
            <w:pPr>
              <w:pStyle w:val="21"/>
              <w:ind w:left="0"/>
              <w:rPr>
                <w:sz w:val="22"/>
                <w:szCs w:val="22"/>
              </w:rPr>
            </w:pPr>
          </w:p>
        </w:tc>
        <w:tc>
          <w:tcPr>
            <w:tcW w:w="3249" w:type="dxa"/>
            <w:tcBorders>
              <w:top w:val="single" w:sz="4" w:space="0" w:color="auto"/>
              <w:left w:val="single" w:sz="4" w:space="0" w:color="auto"/>
              <w:bottom w:val="single" w:sz="4" w:space="0" w:color="auto"/>
              <w:right w:val="single" w:sz="4" w:space="0" w:color="auto"/>
            </w:tcBorders>
          </w:tcPr>
          <w:p w:rsidR="0038381A" w:rsidRPr="00113D61" w:rsidRDefault="0038381A" w:rsidP="00ED2927">
            <w:pPr>
              <w:jc w:val="both"/>
              <w:rPr>
                <w:rFonts w:ascii="Times New Roman" w:hAnsi="Times New Roman" w:cs="Times New Roman"/>
                <w:u w:val="single"/>
              </w:rPr>
            </w:pPr>
          </w:p>
        </w:tc>
        <w:tc>
          <w:tcPr>
            <w:tcW w:w="1559" w:type="dxa"/>
            <w:tcBorders>
              <w:top w:val="single" w:sz="4" w:space="0" w:color="auto"/>
              <w:left w:val="single" w:sz="4" w:space="0" w:color="auto"/>
              <w:bottom w:val="single" w:sz="4" w:space="0" w:color="auto"/>
              <w:right w:val="single" w:sz="4" w:space="0" w:color="auto"/>
            </w:tcBorders>
          </w:tcPr>
          <w:p w:rsidR="0038381A" w:rsidRPr="00113D61" w:rsidRDefault="0038381A" w:rsidP="00ED2927">
            <w:pPr>
              <w:pStyle w:val="21"/>
              <w:ind w:left="0"/>
              <w:rPr>
                <w:sz w:val="22"/>
                <w:szCs w:val="22"/>
              </w:rPr>
            </w:pPr>
          </w:p>
        </w:tc>
      </w:tr>
      <w:tr w:rsidR="0038381A" w:rsidRPr="00785932" w:rsidTr="00ED2927">
        <w:tc>
          <w:tcPr>
            <w:tcW w:w="10207" w:type="dxa"/>
            <w:gridSpan w:val="5"/>
            <w:tcBorders>
              <w:top w:val="single" w:sz="4" w:space="0" w:color="auto"/>
              <w:left w:val="single" w:sz="4" w:space="0" w:color="auto"/>
              <w:bottom w:val="single" w:sz="4" w:space="0" w:color="auto"/>
              <w:right w:val="single" w:sz="4" w:space="0" w:color="auto"/>
            </w:tcBorders>
          </w:tcPr>
          <w:p w:rsidR="0038381A" w:rsidRPr="00785932" w:rsidRDefault="0038381A" w:rsidP="00ED2927">
            <w:pPr>
              <w:pStyle w:val="21"/>
              <w:ind w:left="0"/>
              <w:rPr>
                <w:rFonts w:ascii="Times New Roman" w:hAnsi="Times New Roman" w:cs="Times New Roman"/>
                <w:sz w:val="22"/>
                <w:szCs w:val="22"/>
              </w:rPr>
            </w:pPr>
            <w:r w:rsidRPr="00785932">
              <w:rPr>
                <w:rFonts w:ascii="Times New Roman" w:hAnsi="Times New Roman" w:cs="Times New Roman"/>
                <w:i/>
                <w:sz w:val="22"/>
                <w:szCs w:val="22"/>
              </w:rPr>
              <w:t>Учреждения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w:t>
            </w:r>
          </w:p>
        </w:tc>
      </w:tr>
      <w:tr w:rsidR="0038381A" w:rsidRPr="00FE4E7F" w:rsidTr="00ED2927">
        <w:trPr>
          <w:trHeight w:val="209"/>
        </w:trPr>
        <w:tc>
          <w:tcPr>
            <w:tcW w:w="611"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2"/>
                <w:szCs w:val="22"/>
              </w:rPr>
            </w:pPr>
            <w:r w:rsidRPr="00FE4E7F">
              <w:rPr>
                <w:rFonts w:ascii="Times New Roman" w:hAnsi="Times New Roman" w:cs="Times New Roman"/>
                <w:sz w:val="22"/>
                <w:szCs w:val="22"/>
              </w:rPr>
              <w:t>1</w:t>
            </w:r>
          </w:p>
        </w:tc>
        <w:tc>
          <w:tcPr>
            <w:tcW w:w="2573"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2"/>
                <w:szCs w:val="22"/>
              </w:rPr>
            </w:pPr>
            <w:r w:rsidRPr="00FE4E7F">
              <w:rPr>
                <w:rFonts w:ascii="Times New Roman" w:hAnsi="Times New Roman" w:cs="Times New Roman"/>
                <w:sz w:val="22"/>
                <w:szCs w:val="22"/>
              </w:rPr>
              <w:t>Муниципальное казённое учреждение культуры «Сельский дом культуры «РОДНИК»</w:t>
            </w:r>
          </w:p>
        </w:tc>
        <w:tc>
          <w:tcPr>
            <w:tcW w:w="2215"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2"/>
                <w:szCs w:val="22"/>
              </w:rPr>
            </w:pPr>
            <w:r w:rsidRPr="00FE4E7F">
              <w:rPr>
                <w:rFonts w:ascii="Times New Roman" w:hAnsi="Times New Roman" w:cs="Times New Roman"/>
                <w:sz w:val="22"/>
                <w:szCs w:val="22"/>
              </w:rPr>
              <w:t>628179, Россия, Ханты-Мансийский Югра АО, Белоярский район, с.Полноват, улица Советская , дом 24.</w:t>
            </w:r>
          </w:p>
          <w:p w:rsidR="0038381A" w:rsidRPr="00FE4E7F" w:rsidRDefault="0038381A" w:rsidP="00ED2927">
            <w:pPr>
              <w:pStyle w:val="21"/>
              <w:ind w:left="0"/>
              <w:rPr>
                <w:rFonts w:ascii="Times New Roman" w:hAnsi="Times New Roman" w:cs="Times New Roman"/>
                <w:sz w:val="22"/>
                <w:szCs w:val="22"/>
                <w:lang w:val="en-US"/>
              </w:rPr>
            </w:pPr>
            <w:r w:rsidRPr="00FE4E7F">
              <w:rPr>
                <w:rFonts w:ascii="Times New Roman" w:hAnsi="Times New Roman" w:cs="Times New Roman"/>
                <w:sz w:val="22"/>
                <w:szCs w:val="22"/>
                <w:lang w:val="en-US"/>
              </w:rPr>
              <w:t>8(34670)33-355</w:t>
            </w:r>
          </w:p>
          <w:p w:rsidR="0038381A" w:rsidRPr="00FE4E7F" w:rsidRDefault="0038381A" w:rsidP="00ED2927">
            <w:pPr>
              <w:pStyle w:val="21"/>
              <w:ind w:left="0"/>
              <w:rPr>
                <w:rFonts w:ascii="Times New Roman" w:hAnsi="Times New Roman" w:cs="Times New Roman"/>
                <w:sz w:val="22"/>
                <w:szCs w:val="22"/>
                <w:lang w:val="en-US"/>
              </w:rPr>
            </w:pPr>
            <w:r w:rsidRPr="00FE4E7F">
              <w:rPr>
                <w:rFonts w:ascii="Times New Roman" w:hAnsi="Times New Roman" w:cs="Times New Roman"/>
                <w:sz w:val="22"/>
                <w:szCs w:val="22"/>
                <w:lang w:val="en-US"/>
              </w:rPr>
              <w:t>e-mail: poln-cdkRodnik@yandex.ru</w:t>
            </w:r>
          </w:p>
        </w:tc>
        <w:tc>
          <w:tcPr>
            <w:tcW w:w="3249"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jc w:val="both"/>
              <w:rPr>
                <w:rFonts w:ascii="Times New Roman" w:hAnsi="Times New Roman" w:cs="Times New Roman"/>
              </w:rPr>
            </w:pPr>
            <w:r w:rsidRPr="00FE4E7F">
              <w:rPr>
                <w:rFonts w:ascii="Times New Roman" w:hAnsi="Times New Roman" w:cs="Times New Roman"/>
              </w:rPr>
              <w:t>СДК с.Ванзеват</w:t>
            </w:r>
          </w:p>
          <w:p w:rsidR="0038381A" w:rsidRPr="00FE4E7F" w:rsidRDefault="0038381A" w:rsidP="00ED2927">
            <w:pPr>
              <w:jc w:val="both"/>
              <w:rPr>
                <w:rFonts w:ascii="Times New Roman" w:hAnsi="Times New Roman" w:cs="Times New Roman"/>
              </w:rPr>
            </w:pPr>
            <w:r w:rsidRPr="00FE4E7F">
              <w:rPr>
                <w:rFonts w:ascii="Times New Roman" w:hAnsi="Times New Roman" w:cs="Times New Roman"/>
              </w:rPr>
              <w:t>СДК с. Тугияны</w:t>
            </w:r>
          </w:p>
          <w:p w:rsidR="0038381A" w:rsidRPr="00FE4E7F" w:rsidRDefault="0038381A" w:rsidP="00ED2927">
            <w:pPr>
              <w:jc w:val="both"/>
              <w:rPr>
                <w:rFonts w:ascii="Times New Roman" w:hAnsi="Times New Roman" w:cs="Times New Roman"/>
              </w:rPr>
            </w:pPr>
            <w:r w:rsidRPr="00FE4E7F">
              <w:rPr>
                <w:rFonts w:ascii="Times New Roman" w:hAnsi="Times New Roman" w:cs="Times New Roman"/>
              </w:rPr>
              <w:t>СДК д.Пашторы</w:t>
            </w:r>
          </w:p>
          <w:p w:rsidR="0038381A" w:rsidRPr="00FE4E7F" w:rsidRDefault="0038381A" w:rsidP="00ED2927">
            <w:pPr>
              <w:pStyle w:val="21"/>
              <w:ind w:left="0"/>
              <w:rPr>
                <w:rFonts w:ascii="Times New Roman" w:hAnsi="Times New Roman" w:cs="Times New Roman"/>
                <w:sz w:val="22"/>
                <w:szCs w:val="22"/>
              </w:rPr>
            </w:pPr>
            <w:r w:rsidRPr="00FE4E7F">
              <w:rPr>
                <w:rFonts w:ascii="Times New Roman" w:hAnsi="Times New Roman" w:cs="Times New Roman"/>
              </w:rPr>
              <w:t>СДК с.Полноват</w:t>
            </w:r>
          </w:p>
        </w:tc>
        <w:tc>
          <w:tcPr>
            <w:tcW w:w="1559"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2"/>
                <w:szCs w:val="22"/>
              </w:rPr>
            </w:pPr>
            <w:r w:rsidRPr="00FE4E7F">
              <w:rPr>
                <w:rFonts w:ascii="Times New Roman" w:hAnsi="Times New Roman" w:cs="Times New Roman"/>
                <w:sz w:val="22"/>
                <w:szCs w:val="22"/>
              </w:rPr>
              <w:t>3</w:t>
            </w:r>
          </w:p>
          <w:p w:rsidR="0038381A" w:rsidRPr="00FE4E7F" w:rsidRDefault="0038381A" w:rsidP="00ED2927">
            <w:pPr>
              <w:pStyle w:val="21"/>
              <w:ind w:left="0"/>
              <w:rPr>
                <w:rFonts w:ascii="Times New Roman" w:hAnsi="Times New Roman" w:cs="Times New Roman"/>
                <w:sz w:val="22"/>
                <w:szCs w:val="22"/>
              </w:rPr>
            </w:pPr>
            <w:r w:rsidRPr="00FE4E7F">
              <w:rPr>
                <w:rFonts w:ascii="Times New Roman" w:hAnsi="Times New Roman" w:cs="Times New Roman"/>
                <w:sz w:val="22"/>
                <w:szCs w:val="22"/>
              </w:rPr>
              <w:t>2</w:t>
            </w:r>
          </w:p>
          <w:p w:rsidR="0038381A" w:rsidRPr="00FE4E7F" w:rsidRDefault="0038381A" w:rsidP="00ED2927">
            <w:pPr>
              <w:pStyle w:val="21"/>
              <w:ind w:left="0"/>
              <w:rPr>
                <w:rFonts w:ascii="Times New Roman" w:hAnsi="Times New Roman" w:cs="Times New Roman"/>
                <w:sz w:val="22"/>
                <w:szCs w:val="22"/>
              </w:rPr>
            </w:pPr>
            <w:r w:rsidRPr="00FE4E7F">
              <w:rPr>
                <w:rFonts w:ascii="Times New Roman" w:hAnsi="Times New Roman" w:cs="Times New Roman"/>
                <w:sz w:val="22"/>
                <w:szCs w:val="22"/>
              </w:rPr>
              <w:t>2</w:t>
            </w:r>
          </w:p>
          <w:p w:rsidR="0038381A" w:rsidRPr="00FE4E7F" w:rsidRDefault="0038381A" w:rsidP="00ED2927">
            <w:pPr>
              <w:pStyle w:val="21"/>
              <w:ind w:left="0"/>
              <w:rPr>
                <w:rFonts w:ascii="Times New Roman" w:hAnsi="Times New Roman" w:cs="Times New Roman"/>
                <w:sz w:val="22"/>
                <w:szCs w:val="22"/>
                <w:lang w:val="en-US"/>
              </w:rPr>
            </w:pPr>
            <w:r w:rsidRPr="00FE4E7F">
              <w:rPr>
                <w:rFonts w:ascii="Times New Roman" w:hAnsi="Times New Roman" w:cs="Times New Roman"/>
                <w:sz w:val="22"/>
                <w:szCs w:val="22"/>
              </w:rPr>
              <w:t>13</w:t>
            </w:r>
          </w:p>
        </w:tc>
      </w:tr>
      <w:tr w:rsidR="0038381A" w:rsidRPr="00785932" w:rsidTr="00ED2927">
        <w:tc>
          <w:tcPr>
            <w:tcW w:w="10207" w:type="dxa"/>
            <w:gridSpan w:val="5"/>
            <w:tcBorders>
              <w:top w:val="single" w:sz="4" w:space="0" w:color="auto"/>
              <w:left w:val="single" w:sz="4" w:space="0" w:color="auto"/>
              <w:bottom w:val="single" w:sz="4" w:space="0" w:color="auto"/>
              <w:right w:val="single" w:sz="4" w:space="0" w:color="auto"/>
            </w:tcBorders>
          </w:tcPr>
          <w:p w:rsidR="0038381A" w:rsidRPr="00785932" w:rsidRDefault="0038381A" w:rsidP="00ED2927">
            <w:pPr>
              <w:pStyle w:val="21"/>
              <w:ind w:left="0"/>
              <w:rPr>
                <w:rFonts w:ascii="Times New Roman" w:hAnsi="Times New Roman" w:cs="Times New Roman"/>
                <w:sz w:val="22"/>
                <w:szCs w:val="22"/>
              </w:rPr>
            </w:pPr>
            <w:r w:rsidRPr="00785932">
              <w:rPr>
                <w:rFonts w:ascii="Times New Roman" w:hAnsi="Times New Roman" w:cs="Times New Roman"/>
                <w:i/>
                <w:sz w:val="22"/>
                <w:szCs w:val="22"/>
              </w:rPr>
              <w:t>Учреждения специализирующиеся на передвижном характере деятельности с использованием различных транспортных средств</w:t>
            </w:r>
          </w:p>
        </w:tc>
      </w:tr>
      <w:tr w:rsidR="0038381A" w:rsidRPr="00630DE6" w:rsidTr="00ED2927">
        <w:tc>
          <w:tcPr>
            <w:tcW w:w="611" w:type="dxa"/>
            <w:tcBorders>
              <w:top w:val="single" w:sz="4" w:space="0" w:color="auto"/>
              <w:left w:val="single" w:sz="4" w:space="0" w:color="auto"/>
              <w:bottom w:val="single" w:sz="4" w:space="0" w:color="auto"/>
              <w:right w:val="single" w:sz="4" w:space="0" w:color="auto"/>
            </w:tcBorders>
          </w:tcPr>
          <w:p w:rsidR="0038381A" w:rsidRPr="00630DE6" w:rsidRDefault="0038381A" w:rsidP="00ED2927">
            <w:pPr>
              <w:pStyle w:val="21"/>
              <w:ind w:left="0"/>
              <w:rPr>
                <w:sz w:val="22"/>
                <w:szCs w:val="22"/>
              </w:rPr>
            </w:pPr>
          </w:p>
        </w:tc>
        <w:tc>
          <w:tcPr>
            <w:tcW w:w="2573" w:type="dxa"/>
            <w:tcBorders>
              <w:top w:val="single" w:sz="4" w:space="0" w:color="auto"/>
              <w:left w:val="single" w:sz="4" w:space="0" w:color="auto"/>
              <w:bottom w:val="single" w:sz="4" w:space="0" w:color="auto"/>
              <w:right w:val="single" w:sz="4" w:space="0" w:color="auto"/>
            </w:tcBorders>
          </w:tcPr>
          <w:p w:rsidR="0038381A" w:rsidRPr="00630DE6" w:rsidRDefault="0038381A" w:rsidP="00ED2927">
            <w:pPr>
              <w:pStyle w:val="21"/>
              <w:ind w:left="0"/>
              <w:rPr>
                <w:sz w:val="22"/>
                <w:szCs w:val="22"/>
              </w:rPr>
            </w:pPr>
          </w:p>
        </w:tc>
        <w:tc>
          <w:tcPr>
            <w:tcW w:w="2215" w:type="dxa"/>
            <w:tcBorders>
              <w:top w:val="single" w:sz="4" w:space="0" w:color="auto"/>
              <w:left w:val="single" w:sz="4" w:space="0" w:color="auto"/>
              <w:bottom w:val="single" w:sz="4" w:space="0" w:color="auto"/>
              <w:right w:val="single" w:sz="4" w:space="0" w:color="auto"/>
            </w:tcBorders>
          </w:tcPr>
          <w:p w:rsidR="0038381A" w:rsidRPr="00630DE6" w:rsidRDefault="0038381A" w:rsidP="00ED2927">
            <w:pPr>
              <w:pStyle w:val="21"/>
              <w:ind w:left="0"/>
              <w:rPr>
                <w:sz w:val="22"/>
                <w:szCs w:val="22"/>
              </w:rPr>
            </w:pPr>
          </w:p>
        </w:tc>
        <w:tc>
          <w:tcPr>
            <w:tcW w:w="3249" w:type="dxa"/>
            <w:tcBorders>
              <w:top w:val="single" w:sz="4" w:space="0" w:color="auto"/>
              <w:left w:val="single" w:sz="4" w:space="0" w:color="auto"/>
              <w:bottom w:val="single" w:sz="4" w:space="0" w:color="auto"/>
              <w:right w:val="single" w:sz="4" w:space="0" w:color="auto"/>
            </w:tcBorders>
          </w:tcPr>
          <w:p w:rsidR="0038381A" w:rsidRPr="00630DE6" w:rsidRDefault="0038381A" w:rsidP="00ED2927">
            <w:pPr>
              <w:pStyle w:val="21"/>
              <w:ind w:left="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8381A" w:rsidRPr="00630DE6" w:rsidRDefault="0038381A" w:rsidP="00ED2927">
            <w:pPr>
              <w:pStyle w:val="21"/>
              <w:ind w:left="0"/>
              <w:rPr>
                <w:sz w:val="22"/>
                <w:szCs w:val="22"/>
              </w:rPr>
            </w:pPr>
          </w:p>
        </w:tc>
      </w:tr>
    </w:tbl>
    <w:p w:rsidR="0038381A" w:rsidRPr="00A26563" w:rsidRDefault="0038381A" w:rsidP="0038381A">
      <w:pPr>
        <w:pStyle w:val="a3"/>
        <w:spacing w:line="240" w:lineRule="atLeast"/>
        <w:ind w:left="0"/>
        <w:jc w:val="both"/>
        <w:rPr>
          <w:rFonts w:ascii="Times New Roman" w:hAnsi="Times New Roman" w:cs="Times New Roman"/>
          <w:i/>
          <w:sz w:val="24"/>
          <w:szCs w:val="24"/>
        </w:rPr>
      </w:pPr>
      <w:r>
        <w:rPr>
          <w:rFonts w:ascii="Times New Roman" w:hAnsi="Times New Roman" w:cs="Times New Roman"/>
          <w:i/>
          <w:sz w:val="24"/>
          <w:szCs w:val="24"/>
        </w:rPr>
        <w:t xml:space="preserve">1.2 </w:t>
      </w:r>
      <w:r w:rsidRPr="00785932">
        <w:rPr>
          <w:rFonts w:ascii="Times New Roman" w:hAnsi="Times New Roman" w:cs="Times New Roman"/>
          <w:i/>
          <w:iCs/>
          <w:sz w:val="24"/>
          <w:szCs w:val="24"/>
        </w:rPr>
        <w:t>Общие сведения об учреждении (заполняется строго в соответствии с формой 7-НК статистического наблюдения об</w:t>
      </w:r>
      <w:r w:rsidRPr="00785932">
        <w:rPr>
          <w:rFonts w:ascii="Times New Roman" w:hAnsi="Times New Roman" w:cs="Times New Roman"/>
          <w:sz w:val="24"/>
          <w:szCs w:val="24"/>
        </w:rPr>
        <w:t xml:space="preserve"> </w:t>
      </w:r>
      <w:r w:rsidRPr="00785932">
        <w:rPr>
          <w:rFonts w:ascii="Times New Roman" w:hAnsi="Times New Roman" w:cs="Times New Roman"/>
          <w:i/>
          <w:iCs/>
          <w:sz w:val="24"/>
          <w:szCs w:val="24"/>
        </w:rPr>
        <w:t>учреждениях культурно-досугового типа, утвержденной приказом Федеральной службы государственной статистики от 15 июля 2011 г. N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p w:rsidR="0038381A" w:rsidRDefault="0038381A" w:rsidP="0038381A">
      <w:pPr>
        <w:jc w:val="both"/>
        <w:rPr>
          <w:rFonts w:ascii="Times New Roman" w:hAnsi="Times New Roman" w:cs="Times New Roman"/>
          <w:i/>
          <w:iCs/>
          <w:sz w:val="28"/>
          <w:szCs w:val="28"/>
        </w:rPr>
      </w:pPr>
    </w:p>
    <w:tbl>
      <w:tblPr>
        <w:tblpPr w:leftFromText="180" w:rightFromText="180" w:vertAnchor="text" w:horzAnchor="margin" w:tblpX="-34" w:tblpY="-4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134"/>
        <w:gridCol w:w="887"/>
        <w:gridCol w:w="887"/>
        <w:gridCol w:w="69"/>
      </w:tblGrid>
      <w:tr w:rsidR="0038381A" w:rsidRPr="00136FBA" w:rsidTr="00ED2927">
        <w:trPr>
          <w:gridAfter w:val="1"/>
          <w:wAfter w:w="69" w:type="dxa"/>
          <w:cantSplit/>
          <w:trHeight w:val="622"/>
        </w:trPr>
        <w:tc>
          <w:tcPr>
            <w:tcW w:w="5778" w:type="dxa"/>
            <w:vMerge w:val="restart"/>
          </w:tcPr>
          <w:p w:rsidR="0038381A" w:rsidRPr="00136FBA" w:rsidRDefault="0038381A" w:rsidP="00ED2927">
            <w:pPr>
              <w:jc w:val="both"/>
              <w:rPr>
                <w:rFonts w:ascii="Times New Roman" w:hAnsi="Times New Roman" w:cs="Times New Roman"/>
                <w:sz w:val="20"/>
                <w:szCs w:val="20"/>
              </w:rPr>
            </w:pPr>
            <w:r w:rsidRPr="00136FBA">
              <w:rPr>
                <w:rFonts w:ascii="Times New Roman" w:hAnsi="Times New Roman" w:cs="Times New Roman"/>
                <w:sz w:val="20"/>
                <w:szCs w:val="20"/>
              </w:rPr>
              <w:t>Наименование показателя</w:t>
            </w:r>
          </w:p>
        </w:tc>
        <w:tc>
          <w:tcPr>
            <w:tcW w:w="2908" w:type="dxa"/>
            <w:gridSpan w:val="3"/>
          </w:tcPr>
          <w:p w:rsidR="0038381A" w:rsidRPr="00136FBA" w:rsidRDefault="0038381A" w:rsidP="00ED2927">
            <w:pPr>
              <w:jc w:val="both"/>
              <w:rPr>
                <w:rFonts w:ascii="Times New Roman" w:hAnsi="Times New Roman" w:cs="Times New Roman"/>
                <w:sz w:val="20"/>
                <w:szCs w:val="20"/>
              </w:rPr>
            </w:pPr>
            <w:r w:rsidRPr="00136FBA">
              <w:rPr>
                <w:rFonts w:ascii="Times New Roman" w:hAnsi="Times New Roman" w:cs="Times New Roman"/>
                <w:sz w:val="20"/>
                <w:szCs w:val="20"/>
              </w:rPr>
              <w:t>Учреждения культурно -досугового типа</w:t>
            </w:r>
          </w:p>
        </w:tc>
      </w:tr>
      <w:tr w:rsidR="0038381A" w:rsidRPr="006C0D91" w:rsidTr="00ED2927">
        <w:trPr>
          <w:cantSplit/>
          <w:trHeight w:val="142"/>
        </w:trPr>
        <w:tc>
          <w:tcPr>
            <w:tcW w:w="5778" w:type="dxa"/>
            <w:vMerge/>
            <w:vAlign w:val="center"/>
          </w:tcPr>
          <w:p w:rsidR="0038381A" w:rsidRPr="00630DE6" w:rsidRDefault="0038381A" w:rsidP="00ED2927">
            <w:pPr>
              <w:jc w:val="both"/>
              <w:rPr>
                <w:rFonts w:ascii="Times New Roman" w:hAnsi="Times New Roman" w:cs="Times New Roman"/>
              </w:rPr>
            </w:pPr>
          </w:p>
        </w:tc>
        <w:tc>
          <w:tcPr>
            <w:tcW w:w="1134" w:type="dxa"/>
          </w:tcPr>
          <w:p w:rsidR="0038381A" w:rsidRPr="00630DE6" w:rsidRDefault="0038381A" w:rsidP="00ED2927">
            <w:pPr>
              <w:jc w:val="both"/>
              <w:rPr>
                <w:rFonts w:ascii="Times New Roman" w:hAnsi="Times New Roman" w:cs="Times New Roman"/>
              </w:rPr>
            </w:pPr>
            <w:r>
              <w:rPr>
                <w:rFonts w:ascii="Times New Roman" w:hAnsi="Times New Roman" w:cs="Times New Roman"/>
              </w:rPr>
              <w:t>2010</w:t>
            </w:r>
          </w:p>
        </w:tc>
        <w:tc>
          <w:tcPr>
            <w:tcW w:w="887" w:type="dxa"/>
          </w:tcPr>
          <w:p w:rsidR="0038381A" w:rsidRPr="00630DE6" w:rsidRDefault="0038381A" w:rsidP="00ED2927">
            <w:pPr>
              <w:jc w:val="both"/>
              <w:rPr>
                <w:rFonts w:ascii="Times New Roman" w:hAnsi="Times New Roman" w:cs="Times New Roman"/>
              </w:rPr>
            </w:pPr>
            <w:r>
              <w:rPr>
                <w:rFonts w:ascii="Times New Roman" w:hAnsi="Times New Roman" w:cs="Times New Roman"/>
              </w:rPr>
              <w:t>2011</w:t>
            </w:r>
          </w:p>
        </w:tc>
        <w:tc>
          <w:tcPr>
            <w:tcW w:w="956" w:type="dxa"/>
            <w:gridSpan w:val="2"/>
          </w:tcPr>
          <w:p w:rsidR="0038381A" w:rsidRPr="00630DE6" w:rsidRDefault="0038381A" w:rsidP="00ED2927">
            <w:pPr>
              <w:jc w:val="both"/>
              <w:rPr>
                <w:rFonts w:ascii="Times New Roman" w:hAnsi="Times New Roman" w:cs="Times New Roman"/>
              </w:rPr>
            </w:pPr>
            <w:r w:rsidRPr="006C0D91">
              <w:rPr>
                <w:rFonts w:ascii="Times New Roman" w:hAnsi="Times New Roman" w:cs="Times New Roman"/>
              </w:rPr>
              <w:t>201</w:t>
            </w:r>
            <w:r>
              <w:rPr>
                <w:rFonts w:ascii="Times New Roman" w:hAnsi="Times New Roman" w:cs="Times New Roman"/>
              </w:rPr>
              <w:t>2</w:t>
            </w:r>
          </w:p>
        </w:tc>
      </w:tr>
      <w:tr w:rsidR="0038381A" w:rsidRPr="006C0D91" w:rsidTr="00ED2927">
        <w:trPr>
          <w:trHeight w:val="296"/>
        </w:trPr>
        <w:tc>
          <w:tcPr>
            <w:tcW w:w="5778" w:type="dxa"/>
          </w:tcPr>
          <w:p w:rsidR="0038381A" w:rsidRPr="00630DE6" w:rsidRDefault="0038381A" w:rsidP="00ED2927">
            <w:pPr>
              <w:jc w:val="both"/>
              <w:rPr>
                <w:rFonts w:ascii="Times New Roman" w:hAnsi="Times New Roman" w:cs="Times New Roman"/>
              </w:rPr>
            </w:pPr>
            <w:r w:rsidRPr="00630DE6">
              <w:rPr>
                <w:rFonts w:ascii="Times New Roman" w:hAnsi="Times New Roman" w:cs="Times New Roman"/>
              </w:rPr>
              <w:t>Всего посадочных мест</w:t>
            </w:r>
          </w:p>
        </w:tc>
        <w:tc>
          <w:tcPr>
            <w:tcW w:w="1134" w:type="dxa"/>
          </w:tcPr>
          <w:p w:rsidR="0038381A" w:rsidRPr="00630DE6" w:rsidRDefault="0038381A" w:rsidP="00ED2927">
            <w:pPr>
              <w:jc w:val="both"/>
              <w:rPr>
                <w:rFonts w:ascii="Times New Roman" w:hAnsi="Times New Roman" w:cs="Times New Roman"/>
              </w:rPr>
            </w:pPr>
            <w:r>
              <w:rPr>
                <w:rFonts w:ascii="Times New Roman" w:hAnsi="Times New Roman" w:cs="Times New Roman"/>
              </w:rPr>
              <w:t>200</w:t>
            </w:r>
          </w:p>
        </w:tc>
        <w:tc>
          <w:tcPr>
            <w:tcW w:w="887" w:type="dxa"/>
          </w:tcPr>
          <w:p w:rsidR="0038381A" w:rsidRPr="00630DE6" w:rsidRDefault="0038381A" w:rsidP="00ED2927">
            <w:pPr>
              <w:jc w:val="both"/>
              <w:rPr>
                <w:rFonts w:ascii="Times New Roman" w:hAnsi="Times New Roman" w:cs="Times New Roman"/>
              </w:rPr>
            </w:pPr>
            <w:r>
              <w:rPr>
                <w:rFonts w:ascii="Times New Roman" w:hAnsi="Times New Roman" w:cs="Times New Roman"/>
              </w:rPr>
              <w:t>200</w:t>
            </w:r>
          </w:p>
        </w:tc>
        <w:tc>
          <w:tcPr>
            <w:tcW w:w="956" w:type="dxa"/>
            <w:gridSpan w:val="2"/>
          </w:tcPr>
          <w:p w:rsidR="0038381A" w:rsidRPr="00630DE6" w:rsidRDefault="0038381A" w:rsidP="00ED2927">
            <w:pPr>
              <w:jc w:val="both"/>
              <w:rPr>
                <w:rFonts w:ascii="Times New Roman" w:hAnsi="Times New Roman" w:cs="Times New Roman"/>
              </w:rPr>
            </w:pPr>
            <w:r>
              <w:rPr>
                <w:rFonts w:ascii="Times New Roman" w:hAnsi="Times New Roman" w:cs="Times New Roman"/>
              </w:rPr>
              <w:t>200</w:t>
            </w:r>
          </w:p>
        </w:tc>
      </w:tr>
      <w:tr w:rsidR="0038381A" w:rsidRPr="006C0D91" w:rsidTr="00ED2927">
        <w:trPr>
          <w:trHeight w:val="311"/>
        </w:trPr>
        <w:tc>
          <w:tcPr>
            <w:tcW w:w="5778" w:type="dxa"/>
          </w:tcPr>
          <w:p w:rsidR="0038381A" w:rsidRPr="00630DE6" w:rsidRDefault="0038381A" w:rsidP="00ED2927">
            <w:pPr>
              <w:jc w:val="both"/>
              <w:rPr>
                <w:rFonts w:ascii="Times New Roman" w:hAnsi="Times New Roman" w:cs="Times New Roman"/>
              </w:rPr>
            </w:pPr>
            <w:r w:rsidRPr="00630DE6">
              <w:rPr>
                <w:rFonts w:ascii="Times New Roman" w:hAnsi="Times New Roman" w:cs="Times New Roman"/>
              </w:rPr>
              <w:t>Число клубных формирований</w:t>
            </w:r>
          </w:p>
        </w:tc>
        <w:tc>
          <w:tcPr>
            <w:tcW w:w="1134" w:type="dxa"/>
          </w:tcPr>
          <w:p w:rsidR="0038381A" w:rsidRPr="00630DE6" w:rsidRDefault="0038381A" w:rsidP="00ED2927">
            <w:pPr>
              <w:jc w:val="both"/>
              <w:rPr>
                <w:rFonts w:ascii="Times New Roman" w:hAnsi="Times New Roman" w:cs="Times New Roman"/>
              </w:rPr>
            </w:pPr>
            <w:r>
              <w:rPr>
                <w:rFonts w:ascii="Times New Roman" w:hAnsi="Times New Roman" w:cs="Times New Roman"/>
              </w:rPr>
              <w:t>8</w:t>
            </w:r>
          </w:p>
        </w:tc>
        <w:tc>
          <w:tcPr>
            <w:tcW w:w="887" w:type="dxa"/>
          </w:tcPr>
          <w:p w:rsidR="0038381A" w:rsidRPr="00630DE6" w:rsidRDefault="0038381A" w:rsidP="00ED2927">
            <w:pPr>
              <w:jc w:val="both"/>
              <w:rPr>
                <w:rFonts w:ascii="Times New Roman" w:hAnsi="Times New Roman" w:cs="Times New Roman"/>
              </w:rPr>
            </w:pPr>
            <w:r>
              <w:rPr>
                <w:rFonts w:ascii="Times New Roman" w:hAnsi="Times New Roman" w:cs="Times New Roman"/>
              </w:rPr>
              <w:t>10</w:t>
            </w:r>
          </w:p>
        </w:tc>
        <w:tc>
          <w:tcPr>
            <w:tcW w:w="956" w:type="dxa"/>
            <w:gridSpan w:val="2"/>
          </w:tcPr>
          <w:p w:rsidR="0038381A" w:rsidRPr="00630DE6" w:rsidRDefault="0038381A" w:rsidP="00ED2927">
            <w:pPr>
              <w:jc w:val="both"/>
              <w:rPr>
                <w:rFonts w:ascii="Times New Roman" w:hAnsi="Times New Roman" w:cs="Times New Roman"/>
              </w:rPr>
            </w:pPr>
            <w:r>
              <w:rPr>
                <w:rFonts w:ascii="Times New Roman" w:hAnsi="Times New Roman" w:cs="Times New Roman"/>
              </w:rPr>
              <w:t>10</w:t>
            </w:r>
          </w:p>
        </w:tc>
      </w:tr>
      <w:tr w:rsidR="0038381A" w:rsidRPr="006C0D91" w:rsidTr="00ED2927">
        <w:trPr>
          <w:trHeight w:val="357"/>
        </w:trPr>
        <w:tc>
          <w:tcPr>
            <w:tcW w:w="5778" w:type="dxa"/>
          </w:tcPr>
          <w:p w:rsidR="0038381A" w:rsidRPr="00630DE6" w:rsidRDefault="0038381A" w:rsidP="00ED2927">
            <w:pPr>
              <w:jc w:val="both"/>
              <w:rPr>
                <w:rFonts w:ascii="Times New Roman" w:hAnsi="Times New Roman" w:cs="Times New Roman"/>
              </w:rPr>
            </w:pPr>
            <w:r w:rsidRPr="00630DE6">
              <w:rPr>
                <w:rFonts w:ascii="Times New Roman" w:hAnsi="Times New Roman" w:cs="Times New Roman"/>
              </w:rPr>
              <w:t>Число культурно-досуговых мероприятий всего</w:t>
            </w:r>
          </w:p>
        </w:tc>
        <w:tc>
          <w:tcPr>
            <w:tcW w:w="1134" w:type="dxa"/>
          </w:tcPr>
          <w:p w:rsidR="0038381A" w:rsidRPr="00630DE6" w:rsidRDefault="0038381A" w:rsidP="00ED2927">
            <w:pPr>
              <w:jc w:val="both"/>
              <w:rPr>
                <w:rFonts w:ascii="Times New Roman" w:hAnsi="Times New Roman" w:cs="Times New Roman"/>
              </w:rPr>
            </w:pPr>
            <w:r>
              <w:rPr>
                <w:rFonts w:ascii="Times New Roman" w:hAnsi="Times New Roman" w:cs="Times New Roman"/>
              </w:rPr>
              <w:t>25</w:t>
            </w:r>
          </w:p>
        </w:tc>
        <w:tc>
          <w:tcPr>
            <w:tcW w:w="887" w:type="dxa"/>
          </w:tcPr>
          <w:p w:rsidR="0038381A" w:rsidRPr="00630DE6" w:rsidRDefault="0038381A" w:rsidP="00ED2927">
            <w:pPr>
              <w:jc w:val="both"/>
              <w:rPr>
                <w:rFonts w:ascii="Times New Roman" w:hAnsi="Times New Roman" w:cs="Times New Roman"/>
              </w:rPr>
            </w:pPr>
            <w:r>
              <w:rPr>
                <w:rFonts w:ascii="Times New Roman" w:hAnsi="Times New Roman" w:cs="Times New Roman"/>
              </w:rPr>
              <w:t>29</w:t>
            </w:r>
          </w:p>
        </w:tc>
        <w:tc>
          <w:tcPr>
            <w:tcW w:w="956" w:type="dxa"/>
            <w:gridSpan w:val="2"/>
          </w:tcPr>
          <w:p w:rsidR="0038381A" w:rsidRPr="00630DE6" w:rsidRDefault="0038381A" w:rsidP="00ED2927">
            <w:pPr>
              <w:jc w:val="both"/>
              <w:rPr>
                <w:rFonts w:ascii="Times New Roman" w:hAnsi="Times New Roman" w:cs="Times New Roman"/>
              </w:rPr>
            </w:pPr>
            <w:r>
              <w:rPr>
                <w:rFonts w:ascii="Times New Roman" w:hAnsi="Times New Roman" w:cs="Times New Roman"/>
              </w:rPr>
              <w:t>34</w:t>
            </w:r>
          </w:p>
        </w:tc>
      </w:tr>
      <w:tr w:rsidR="0038381A" w:rsidRPr="006C0D91" w:rsidTr="00ED2927">
        <w:trPr>
          <w:trHeight w:val="311"/>
        </w:trPr>
        <w:tc>
          <w:tcPr>
            <w:tcW w:w="5778" w:type="dxa"/>
          </w:tcPr>
          <w:p w:rsidR="0038381A" w:rsidRPr="00630DE6" w:rsidRDefault="0038381A" w:rsidP="00ED2927">
            <w:pPr>
              <w:jc w:val="both"/>
              <w:rPr>
                <w:rFonts w:ascii="Times New Roman" w:hAnsi="Times New Roman" w:cs="Times New Roman"/>
              </w:rPr>
            </w:pPr>
            <w:r w:rsidRPr="00630DE6">
              <w:rPr>
                <w:rFonts w:ascii="Times New Roman" w:hAnsi="Times New Roman" w:cs="Times New Roman"/>
              </w:rPr>
              <w:t>Численность работников - всего</w:t>
            </w:r>
          </w:p>
        </w:tc>
        <w:tc>
          <w:tcPr>
            <w:tcW w:w="1134" w:type="dxa"/>
          </w:tcPr>
          <w:p w:rsidR="0038381A" w:rsidRPr="00FA0BCD" w:rsidRDefault="0038381A" w:rsidP="00ED2927">
            <w:pPr>
              <w:jc w:val="both"/>
              <w:rPr>
                <w:rFonts w:ascii="Times New Roman" w:hAnsi="Times New Roman" w:cs="Times New Roman"/>
                <w:lang w:val="en-US"/>
              </w:rPr>
            </w:pPr>
            <w:r>
              <w:rPr>
                <w:rFonts w:ascii="Times New Roman" w:hAnsi="Times New Roman" w:cs="Times New Roman"/>
                <w:lang w:val="en-US"/>
              </w:rPr>
              <w:t>12</w:t>
            </w:r>
          </w:p>
        </w:tc>
        <w:tc>
          <w:tcPr>
            <w:tcW w:w="887" w:type="dxa"/>
          </w:tcPr>
          <w:p w:rsidR="0038381A" w:rsidRPr="00FA0BCD" w:rsidRDefault="0038381A" w:rsidP="00ED2927">
            <w:pPr>
              <w:jc w:val="both"/>
              <w:rPr>
                <w:rFonts w:ascii="Times New Roman" w:hAnsi="Times New Roman" w:cs="Times New Roman"/>
                <w:lang w:val="en-US"/>
              </w:rPr>
            </w:pPr>
            <w:r>
              <w:rPr>
                <w:rFonts w:ascii="Times New Roman" w:hAnsi="Times New Roman" w:cs="Times New Roman"/>
                <w:lang w:val="en-US"/>
              </w:rPr>
              <w:t>12</w:t>
            </w:r>
          </w:p>
        </w:tc>
        <w:tc>
          <w:tcPr>
            <w:tcW w:w="956" w:type="dxa"/>
            <w:gridSpan w:val="2"/>
          </w:tcPr>
          <w:p w:rsidR="0038381A" w:rsidRPr="00FA0BCD" w:rsidRDefault="0038381A" w:rsidP="00ED2927">
            <w:pPr>
              <w:jc w:val="both"/>
              <w:rPr>
                <w:rFonts w:ascii="Times New Roman" w:hAnsi="Times New Roman" w:cs="Times New Roman"/>
                <w:lang w:val="en-US"/>
              </w:rPr>
            </w:pPr>
            <w:r>
              <w:rPr>
                <w:rFonts w:ascii="Times New Roman" w:hAnsi="Times New Roman" w:cs="Times New Roman"/>
                <w:lang w:val="en-US"/>
              </w:rPr>
              <w:t>12</w:t>
            </w:r>
          </w:p>
        </w:tc>
      </w:tr>
      <w:tr w:rsidR="0038381A" w:rsidRPr="006C0D91" w:rsidTr="00ED2927">
        <w:trPr>
          <w:trHeight w:val="451"/>
        </w:trPr>
        <w:tc>
          <w:tcPr>
            <w:tcW w:w="5778" w:type="dxa"/>
          </w:tcPr>
          <w:p w:rsidR="0038381A" w:rsidRPr="00630DE6" w:rsidRDefault="0038381A" w:rsidP="00ED2927">
            <w:pPr>
              <w:jc w:val="both"/>
              <w:rPr>
                <w:rFonts w:ascii="Times New Roman" w:hAnsi="Times New Roman" w:cs="Times New Roman"/>
              </w:rPr>
            </w:pPr>
            <w:r w:rsidRPr="00630DE6">
              <w:rPr>
                <w:rFonts w:ascii="Times New Roman" w:hAnsi="Times New Roman" w:cs="Times New Roman"/>
              </w:rPr>
              <w:t>Специалисты культурно-досуговой деятельности</w:t>
            </w:r>
          </w:p>
        </w:tc>
        <w:tc>
          <w:tcPr>
            <w:tcW w:w="1134" w:type="dxa"/>
          </w:tcPr>
          <w:p w:rsidR="0038381A" w:rsidRPr="00FA0BCD" w:rsidRDefault="0038381A" w:rsidP="00ED2927">
            <w:pPr>
              <w:jc w:val="both"/>
              <w:rPr>
                <w:rFonts w:ascii="Times New Roman" w:hAnsi="Times New Roman" w:cs="Times New Roman"/>
                <w:lang w:val="en-US"/>
              </w:rPr>
            </w:pPr>
            <w:r>
              <w:rPr>
                <w:rFonts w:ascii="Times New Roman" w:hAnsi="Times New Roman" w:cs="Times New Roman"/>
                <w:lang w:val="en-US"/>
              </w:rPr>
              <w:t>8</w:t>
            </w:r>
          </w:p>
        </w:tc>
        <w:tc>
          <w:tcPr>
            <w:tcW w:w="887" w:type="dxa"/>
          </w:tcPr>
          <w:p w:rsidR="0038381A" w:rsidRPr="00FA0BCD" w:rsidRDefault="0038381A" w:rsidP="00ED2927">
            <w:pPr>
              <w:jc w:val="both"/>
              <w:rPr>
                <w:rFonts w:ascii="Times New Roman" w:hAnsi="Times New Roman" w:cs="Times New Roman"/>
                <w:lang w:val="en-US"/>
              </w:rPr>
            </w:pPr>
            <w:r>
              <w:rPr>
                <w:rFonts w:ascii="Times New Roman" w:hAnsi="Times New Roman" w:cs="Times New Roman"/>
                <w:lang w:val="en-US"/>
              </w:rPr>
              <w:t>8</w:t>
            </w:r>
          </w:p>
        </w:tc>
        <w:tc>
          <w:tcPr>
            <w:tcW w:w="956" w:type="dxa"/>
            <w:gridSpan w:val="2"/>
          </w:tcPr>
          <w:p w:rsidR="0038381A" w:rsidRPr="00FA0BCD" w:rsidRDefault="0038381A" w:rsidP="00ED2927">
            <w:pPr>
              <w:jc w:val="both"/>
              <w:rPr>
                <w:rFonts w:ascii="Times New Roman" w:hAnsi="Times New Roman" w:cs="Times New Roman"/>
                <w:lang w:val="en-US"/>
              </w:rPr>
            </w:pPr>
            <w:r>
              <w:rPr>
                <w:rFonts w:ascii="Times New Roman" w:hAnsi="Times New Roman" w:cs="Times New Roman"/>
                <w:lang w:val="en-US"/>
              </w:rPr>
              <w:t>8</w:t>
            </w:r>
          </w:p>
        </w:tc>
      </w:tr>
      <w:tr w:rsidR="0038381A" w:rsidRPr="006C0D91" w:rsidTr="00ED2927">
        <w:trPr>
          <w:trHeight w:val="326"/>
        </w:trPr>
        <w:tc>
          <w:tcPr>
            <w:tcW w:w="5778" w:type="dxa"/>
          </w:tcPr>
          <w:p w:rsidR="0038381A" w:rsidRPr="00630DE6" w:rsidRDefault="0038381A" w:rsidP="00ED2927">
            <w:pPr>
              <w:jc w:val="both"/>
              <w:rPr>
                <w:rFonts w:ascii="Times New Roman" w:hAnsi="Times New Roman" w:cs="Times New Roman"/>
              </w:rPr>
            </w:pPr>
            <w:r w:rsidRPr="00630DE6">
              <w:rPr>
                <w:rFonts w:ascii="Times New Roman" w:hAnsi="Times New Roman" w:cs="Times New Roman"/>
              </w:rPr>
              <w:t>Из числа штатных работников – со стажем менее 3-х лет</w:t>
            </w:r>
          </w:p>
        </w:tc>
        <w:tc>
          <w:tcPr>
            <w:tcW w:w="1134" w:type="dxa"/>
          </w:tcPr>
          <w:p w:rsidR="0038381A" w:rsidRPr="00FA0BCD" w:rsidRDefault="0038381A" w:rsidP="00ED2927">
            <w:pPr>
              <w:jc w:val="both"/>
              <w:rPr>
                <w:rFonts w:ascii="Times New Roman" w:hAnsi="Times New Roman" w:cs="Times New Roman"/>
                <w:lang w:val="en-US"/>
              </w:rPr>
            </w:pPr>
            <w:r>
              <w:rPr>
                <w:rFonts w:ascii="Times New Roman" w:hAnsi="Times New Roman" w:cs="Times New Roman"/>
                <w:lang w:val="en-US"/>
              </w:rPr>
              <w:t>7</w:t>
            </w:r>
          </w:p>
        </w:tc>
        <w:tc>
          <w:tcPr>
            <w:tcW w:w="887" w:type="dxa"/>
          </w:tcPr>
          <w:p w:rsidR="0038381A" w:rsidRPr="00FA0BCD" w:rsidRDefault="0038381A" w:rsidP="00ED2927">
            <w:pPr>
              <w:jc w:val="both"/>
              <w:rPr>
                <w:rFonts w:ascii="Times New Roman" w:hAnsi="Times New Roman" w:cs="Times New Roman"/>
                <w:lang w:val="en-US"/>
              </w:rPr>
            </w:pPr>
            <w:r>
              <w:rPr>
                <w:rFonts w:ascii="Times New Roman" w:hAnsi="Times New Roman" w:cs="Times New Roman"/>
                <w:lang w:val="en-US"/>
              </w:rPr>
              <w:t>7</w:t>
            </w:r>
          </w:p>
        </w:tc>
        <w:tc>
          <w:tcPr>
            <w:tcW w:w="956" w:type="dxa"/>
            <w:gridSpan w:val="2"/>
          </w:tcPr>
          <w:p w:rsidR="0038381A" w:rsidRPr="00FA0BCD" w:rsidRDefault="0038381A" w:rsidP="00ED2927">
            <w:pPr>
              <w:jc w:val="both"/>
              <w:rPr>
                <w:rFonts w:ascii="Times New Roman" w:hAnsi="Times New Roman" w:cs="Times New Roman"/>
                <w:lang w:val="en-US"/>
              </w:rPr>
            </w:pPr>
            <w:r>
              <w:rPr>
                <w:rFonts w:ascii="Times New Roman" w:hAnsi="Times New Roman" w:cs="Times New Roman"/>
                <w:lang w:val="en-US"/>
              </w:rPr>
              <w:t>7</w:t>
            </w:r>
          </w:p>
        </w:tc>
      </w:tr>
    </w:tbl>
    <w:p w:rsidR="0038381A" w:rsidRDefault="0038381A" w:rsidP="0038381A">
      <w:pPr>
        <w:pStyle w:val="a3"/>
        <w:ind w:left="1364"/>
        <w:rPr>
          <w:rFonts w:ascii="Times New Roman" w:hAnsi="Times New Roman" w:cs="Times New Roman"/>
          <w:i/>
          <w:iCs/>
          <w:sz w:val="24"/>
          <w:szCs w:val="24"/>
          <w:lang w:val="en-US"/>
        </w:rPr>
      </w:pPr>
    </w:p>
    <w:p w:rsidR="0038381A" w:rsidRDefault="0038381A" w:rsidP="0038381A">
      <w:pPr>
        <w:pStyle w:val="a3"/>
        <w:ind w:left="1364"/>
        <w:rPr>
          <w:rFonts w:ascii="Times New Roman" w:hAnsi="Times New Roman" w:cs="Times New Roman"/>
          <w:i/>
          <w:iCs/>
          <w:sz w:val="24"/>
          <w:szCs w:val="24"/>
          <w:lang w:val="en-US"/>
        </w:rPr>
      </w:pPr>
    </w:p>
    <w:p w:rsidR="0038381A" w:rsidRDefault="0038381A" w:rsidP="0038381A">
      <w:pPr>
        <w:pStyle w:val="a3"/>
        <w:ind w:left="1364"/>
        <w:rPr>
          <w:rFonts w:ascii="Times New Roman" w:hAnsi="Times New Roman" w:cs="Times New Roman"/>
          <w:i/>
          <w:iCs/>
          <w:sz w:val="24"/>
          <w:szCs w:val="24"/>
          <w:lang w:val="en-US"/>
        </w:rPr>
      </w:pPr>
    </w:p>
    <w:p w:rsidR="0038381A" w:rsidRDefault="0038381A" w:rsidP="0038381A">
      <w:pPr>
        <w:pStyle w:val="a3"/>
        <w:ind w:left="1364"/>
        <w:rPr>
          <w:rFonts w:ascii="Times New Roman" w:hAnsi="Times New Roman" w:cs="Times New Roman"/>
          <w:i/>
          <w:iCs/>
          <w:sz w:val="24"/>
          <w:szCs w:val="24"/>
          <w:lang w:val="en-US"/>
        </w:rPr>
      </w:pPr>
    </w:p>
    <w:p w:rsidR="0038381A" w:rsidRDefault="0038381A" w:rsidP="0038381A">
      <w:pPr>
        <w:pStyle w:val="a3"/>
        <w:ind w:left="1364"/>
        <w:rPr>
          <w:rFonts w:ascii="Times New Roman" w:hAnsi="Times New Roman" w:cs="Times New Roman"/>
          <w:i/>
          <w:iCs/>
          <w:sz w:val="24"/>
          <w:szCs w:val="24"/>
          <w:lang w:val="en-US"/>
        </w:rPr>
      </w:pPr>
    </w:p>
    <w:p w:rsidR="0038381A" w:rsidRDefault="0038381A" w:rsidP="0038381A">
      <w:pPr>
        <w:pStyle w:val="a3"/>
        <w:ind w:left="1364"/>
        <w:rPr>
          <w:rFonts w:ascii="Times New Roman" w:hAnsi="Times New Roman" w:cs="Times New Roman"/>
          <w:i/>
          <w:iCs/>
          <w:sz w:val="24"/>
          <w:szCs w:val="24"/>
          <w:lang w:val="en-US"/>
        </w:rPr>
      </w:pPr>
    </w:p>
    <w:p w:rsidR="0038381A" w:rsidRDefault="0038381A" w:rsidP="0038381A">
      <w:pPr>
        <w:pStyle w:val="a3"/>
        <w:ind w:left="1364"/>
        <w:rPr>
          <w:rFonts w:ascii="Times New Roman" w:hAnsi="Times New Roman" w:cs="Times New Roman"/>
          <w:i/>
          <w:iCs/>
          <w:sz w:val="24"/>
          <w:szCs w:val="24"/>
          <w:lang w:val="en-US"/>
        </w:rPr>
      </w:pPr>
    </w:p>
    <w:p w:rsidR="0038381A" w:rsidRDefault="0038381A" w:rsidP="0038381A">
      <w:pPr>
        <w:pStyle w:val="a3"/>
        <w:ind w:left="1364"/>
        <w:rPr>
          <w:rFonts w:ascii="Times New Roman" w:hAnsi="Times New Roman" w:cs="Times New Roman"/>
          <w:i/>
          <w:iCs/>
          <w:sz w:val="24"/>
          <w:szCs w:val="24"/>
          <w:lang w:val="en-US"/>
        </w:rPr>
      </w:pPr>
    </w:p>
    <w:p w:rsidR="0038381A" w:rsidRDefault="0038381A" w:rsidP="0038381A">
      <w:pPr>
        <w:pStyle w:val="a3"/>
        <w:ind w:left="1364"/>
        <w:rPr>
          <w:rFonts w:ascii="Times New Roman" w:hAnsi="Times New Roman" w:cs="Times New Roman"/>
          <w:i/>
          <w:iCs/>
          <w:sz w:val="24"/>
          <w:szCs w:val="24"/>
          <w:lang w:val="en-US"/>
        </w:rPr>
      </w:pPr>
    </w:p>
    <w:p w:rsidR="0038381A" w:rsidRDefault="0038381A" w:rsidP="0038381A">
      <w:pPr>
        <w:pStyle w:val="a3"/>
        <w:ind w:left="1364"/>
        <w:rPr>
          <w:rFonts w:ascii="Times New Roman" w:hAnsi="Times New Roman" w:cs="Times New Roman"/>
          <w:i/>
          <w:iCs/>
          <w:sz w:val="24"/>
          <w:szCs w:val="24"/>
          <w:lang w:val="en-US"/>
        </w:rPr>
      </w:pPr>
    </w:p>
    <w:p w:rsidR="0038381A" w:rsidRPr="00A26563" w:rsidRDefault="0038381A" w:rsidP="0038381A">
      <w:pPr>
        <w:pStyle w:val="a3"/>
        <w:ind w:left="0"/>
        <w:rPr>
          <w:rFonts w:ascii="Times New Roman" w:hAnsi="Times New Roman" w:cs="Times New Roman"/>
          <w:i/>
          <w:iCs/>
          <w:sz w:val="24"/>
          <w:szCs w:val="24"/>
        </w:rPr>
      </w:pPr>
    </w:p>
    <w:p w:rsidR="0038381A" w:rsidRDefault="0038381A" w:rsidP="0038381A">
      <w:pPr>
        <w:pStyle w:val="a3"/>
        <w:ind w:left="0"/>
        <w:rPr>
          <w:rFonts w:ascii="Times New Roman" w:hAnsi="Times New Roman" w:cs="Times New Roman"/>
          <w:i/>
          <w:iCs/>
          <w:sz w:val="24"/>
          <w:szCs w:val="24"/>
        </w:rPr>
      </w:pPr>
    </w:p>
    <w:p w:rsidR="0038381A" w:rsidRPr="00335CC9" w:rsidRDefault="0038381A" w:rsidP="0038381A">
      <w:pPr>
        <w:pStyle w:val="a3"/>
        <w:ind w:left="0"/>
        <w:rPr>
          <w:rFonts w:ascii="Times New Roman" w:hAnsi="Times New Roman" w:cs="Times New Roman"/>
          <w:i/>
          <w:iCs/>
          <w:sz w:val="24"/>
          <w:szCs w:val="24"/>
        </w:rPr>
      </w:pPr>
      <w:r w:rsidRPr="00335CC9">
        <w:rPr>
          <w:rFonts w:ascii="Times New Roman" w:hAnsi="Times New Roman" w:cs="Times New Roman"/>
          <w:i/>
          <w:iCs/>
          <w:sz w:val="24"/>
          <w:szCs w:val="24"/>
        </w:rPr>
        <w:t xml:space="preserve">1.3  </w:t>
      </w:r>
      <w:r w:rsidRPr="00FE4E7F">
        <w:rPr>
          <w:rFonts w:ascii="Times New Roman" w:hAnsi="Times New Roman" w:cs="Times New Roman"/>
          <w:i/>
          <w:iCs/>
          <w:sz w:val="24"/>
          <w:szCs w:val="24"/>
        </w:rPr>
        <w:t>Изменение типа учреждения, упразднение учреждений</w:t>
      </w:r>
      <w:r w:rsidRPr="00335CC9">
        <w:rPr>
          <w:rFonts w:ascii="Times New Roman" w:hAnsi="Times New Roman" w:cs="Times New Roman"/>
          <w:i/>
          <w:iCs/>
          <w:sz w:val="24"/>
          <w:szCs w:val="24"/>
        </w:rPr>
        <w:t xml:space="preserve"> </w:t>
      </w:r>
      <w:r>
        <w:rPr>
          <w:rFonts w:ascii="Times New Roman" w:hAnsi="Times New Roman" w:cs="Times New Roman"/>
          <w:i/>
          <w:iCs/>
          <w:sz w:val="24"/>
          <w:szCs w:val="24"/>
        </w:rPr>
        <w:t>за период 2012 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16"/>
        <w:gridCol w:w="2337"/>
        <w:gridCol w:w="2271"/>
        <w:gridCol w:w="2973"/>
      </w:tblGrid>
      <w:tr w:rsidR="0038381A" w:rsidRPr="00FE4E7F" w:rsidTr="00ED2927">
        <w:tc>
          <w:tcPr>
            <w:tcW w:w="817"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4"/>
                <w:szCs w:val="24"/>
              </w:rPr>
            </w:pPr>
            <w:r w:rsidRPr="00FE4E7F">
              <w:rPr>
                <w:rFonts w:ascii="Times New Roman" w:hAnsi="Times New Roman" w:cs="Times New Roman"/>
                <w:sz w:val="24"/>
                <w:szCs w:val="24"/>
              </w:rPr>
              <w:t>№ п/п</w:t>
            </w:r>
          </w:p>
        </w:tc>
        <w:tc>
          <w:tcPr>
            <w:tcW w:w="1916"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4"/>
                <w:szCs w:val="24"/>
              </w:rPr>
            </w:pPr>
            <w:r w:rsidRPr="00FE4E7F">
              <w:rPr>
                <w:rFonts w:ascii="Times New Roman" w:hAnsi="Times New Roman" w:cs="Times New Roman"/>
                <w:sz w:val="24"/>
                <w:szCs w:val="24"/>
              </w:rPr>
              <w:t>Наименование муниципального образования</w:t>
            </w:r>
          </w:p>
        </w:tc>
        <w:tc>
          <w:tcPr>
            <w:tcW w:w="2337"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4"/>
                <w:szCs w:val="24"/>
              </w:rPr>
            </w:pPr>
            <w:r w:rsidRPr="00FE4E7F">
              <w:rPr>
                <w:rFonts w:ascii="Times New Roman" w:hAnsi="Times New Roman" w:cs="Times New Roman"/>
                <w:sz w:val="24"/>
                <w:szCs w:val="24"/>
              </w:rPr>
              <w:t>Название учреждения</w:t>
            </w:r>
          </w:p>
        </w:tc>
        <w:tc>
          <w:tcPr>
            <w:tcW w:w="2271"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4"/>
                <w:szCs w:val="24"/>
              </w:rPr>
            </w:pPr>
            <w:r w:rsidRPr="00FE4E7F">
              <w:rPr>
                <w:rFonts w:ascii="Times New Roman" w:hAnsi="Times New Roman" w:cs="Times New Roman"/>
                <w:sz w:val="24"/>
                <w:szCs w:val="24"/>
              </w:rPr>
              <w:t>Механизм изменения</w:t>
            </w:r>
          </w:p>
        </w:tc>
        <w:tc>
          <w:tcPr>
            <w:tcW w:w="2973"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4"/>
                <w:szCs w:val="24"/>
              </w:rPr>
            </w:pPr>
            <w:r w:rsidRPr="00FE4E7F">
              <w:rPr>
                <w:rFonts w:ascii="Times New Roman" w:hAnsi="Times New Roman" w:cs="Times New Roman"/>
                <w:sz w:val="24"/>
                <w:szCs w:val="24"/>
              </w:rPr>
              <w:t>Наименование документа подтверждающего  изменение или упразднение</w:t>
            </w:r>
          </w:p>
        </w:tc>
      </w:tr>
      <w:tr w:rsidR="0038381A" w:rsidRPr="00FE4E7F" w:rsidTr="00ED2927">
        <w:tc>
          <w:tcPr>
            <w:tcW w:w="817"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numPr>
                <w:ilvl w:val="0"/>
                <w:numId w:val="38"/>
              </w:numPr>
              <w:ind w:left="0" w:firstLine="0"/>
              <w:rPr>
                <w:rFonts w:ascii="Times New Roman" w:hAnsi="Times New Roman" w:cs="Times New Roman"/>
                <w:sz w:val="22"/>
                <w:szCs w:val="22"/>
              </w:rPr>
            </w:pPr>
          </w:p>
        </w:tc>
        <w:tc>
          <w:tcPr>
            <w:tcW w:w="1916"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2"/>
                <w:szCs w:val="22"/>
              </w:rPr>
            </w:pPr>
            <w:r w:rsidRPr="00FE4E7F">
              <w:rPr>
                <w:rFonts w:ascii="Times New Roman" w:hAnsi="Times New Roman" w:cs="Times New Roman"/>
                <w:sz w:val="22"/>
                <w:szCs w:val="22"/>
              </w:rPr>
              <w:t>Сельское поселение Полноват</w:t>
            </w:r>
          </w:p>
        </w:tc>
        <w:tc>
          <w:tcPr>
            <w:tcW w:w="2337"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2"/>
                <w:szCs w:val="22"/>
              </w:rPr>
            </w:pPr>
            <w:r w:rsidRPr="00FE4E7F">
              <w:rPr>
                <w:rFonts w:ascii="Times New Roman" w:hAnsi="Times New Roman" w:cs="Times New Roman"/>
                <w:sz w:val="22"/>
                <w:szCs w:val="22"/>
              </w:rPr>
              <w:t>Муниципальное учреждение культуры «Сельский дом культуры «Родник»</w:t>
            </w:r>
          </w:p>
        </w:tc>
        <w:tc>
          <w:tcPr>
            <w:tcW w:w="2271"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2"/>
                <w:szCs w:val="22"/>
              </w:rPr>
            </w:pPr>
            <w:r w:rsidRPr="00FE4E7F">
              <w:rPr>
                <w:rFonts w:ascii="Times New Roman" w:hAnsi="Times New Roman" w:cs="Times New Roman"/>
                <w:sz w:val="22"/>
                <w:szCs w:val="22"/>
              </w:rPr>
              <w:t>Изменение типа</w:t>
            </w:r>
          </w:p>
        </w:tc>
        <w:tc>
          <w:tcPr>
            <w:tcW w:w="2973" w:type="dxa"/>
            <w:tcBorders>
              <w:top w:val="single" w:sz="4" w:space="0" w:color="auto"/>
              <w:left w:val="single" w:sz="4" w:space="0" w:color="auto"/>
              <w:bottom w:val="single" w:sz="4" w:space="0" w:color="auto"/>
              <w:right w:val="single" w:sz="4" w:space="0" w:color="auto"/>
            </w:tcBorders>
          </w:tcPr>
          <w:p w:rsidR="0038381A" w:rsidRPr="00FE4E7F" w:rsidRDefault="0038381A" w:rsidP="00ED2927">
            <w:pPr>
              <w:pStyle w:val="21"/>
              <w:ind w:left="0"/>
              <w:rPr>
                <w:rFonts w:ascii="Times New Roman" w:hAnsi="Times New Roman" w:cs="Times New Roman"/>
                <w:sz w:val="22"/>
                <w:szCs w:val="22"/>
              </w:rPr>
            </w:pPr>
            <w:r w:rsidRPr="00FE4E7F">
              <w:rPr>
                <w:rFonts w:ascii="Times New Roman" w:hAnsi="Times New Roman" w:cs="Times New Roman"/>
                <w:sz w:val="24"/>
                <w:szCs w:val="24"/>
              </w:rPr>
              <w:t xml:space="preserve">Постановление администрации сельского поселения Полноват от 20 декабря 2011 года № 101 «О создании муниципального казённого учреждения культуры Сельского поселения Полноват «Сельский дом культуры «РОДНИК» путем изменения типа существующего </w:t>
            </w:r>
            <w:r w:rsidRPr="00FE4E7F">
              <w:rPr>
                <w:rFonts w:ascii="Times New Roman" w:hAnsi="Times New Roman" w:cs="Times New Roman"/>
                <w:sz w:val="24"/>
                <w:szCs w:val="24"/>
              </w:rPr>
              <w:lastRenderedPageBreak/>
              <w:t>муниципального учреждения культуры, сельский дом культуры «РОДНИК»</w:t>
            </w:r>
          </w:p>
        </w:tc>
      </w:tr>
    </w:tbl>
    <w:p w:rsidR="0038381A" w:rsidRPr="00FA0BCD" w:rsidRDefault="0038381A" w:rsidP="0038381A">
      <w:pPr>
        <w:rPr>
          <w:rFonts w:ascii="Times New Roman" w:hAnsi="Times New Roman" w:cs="Times New Roman"/>
          <w:i/>
          <w:iCs/>
          <w:sz w:val="28"/>
          <w:szCs w:val="28"/>
        </w:rPr>
      </w:pPr>
    </w:p>
    <w:p w:rsidR="0038381A" w:rsidRPr="005342C7" w:rsidRDefault="0038381A" w:rsidP="0038381A">
      <w:pPr>
        <w:pStyle w:val="a8"/>
        <w:rPr>
          <w:rFonts w:ascii="Times New Roman" w:hAnsi="Times New Roman" w:cs="Times New Roman"/>
        </w:rPr>
      </w:pPr>
      <w:r w:rsidRPr="005342C7">
        <w:rPr>
          <w:rFonts w:ascii="Times New Roman" w:hAnsi="Times New Roman" w:cs="Times New Roman"/>
        </w:rPr>
        <w:t>2. Меры и мероприятия по обеспечению комплексной безопасности учреждения  культуры :</w:t>
      </w:r>
    </w:p>
    <w:p w:rsidR="0038381A" w:rsidRPr="00FA0BCD" w:rsidRDefault="0038381A" w:rsidP="0038381A">
      <w:pPr>
        <w:ind w:firstLine="708"/>
        <w:jc w:val="both"/>
        <w:rPr>
          <w:rFonts w:ascii="Times New Roman" w:hAnsi="Times New Roman" w:cs="Times New Roman"/>
          <w:sz w:val="24"/>
          <w:szCs w:val="24"/>
        </w:rPr>
      </w:pPr>
      <w:r w:rsidRPr="005342C7">
        <w:rPr>
          <w:rFonts w:ascii="Times New Roman" w:hAnsi="Times New Roman" w:cs="Times New Roman"/>
          <w:sz w:val="24"/>
          <w:szCs w:val="24"/>
        </w:rPr>
        <w:t>2.1. Информация о состоянии комплексной безопасности в учреждении (по состоянию на 1 января 2013 года):</w:t>
      </w:r>
      <w:r w:rsidRPr="00335CC9">
        <w:rPr>
          <w:rFonts w:ascii="Times New Roman" w:hAnsi="Times New Roman" w:cs="Times New Roman"/>
          <w:sz w:val="24"/>
          <w:szCs w:val="24"/>
        </w:rPr>
        <w:t xml:space="preserve"> </w:t>
      </w:r>
    </w:p>
    <w:p w:rsidR="0038381A" w:rsidRDefault="0038381A" w:rsidP="0038381A">
      <w:pPr>
        <w:ind w:firstLine="708"/>
        <w:jc w:val="both"/>
        <w:rPr>
          <w:rFonts w:ascii="Times New Roman" w:hAnsi="Times New Roman" w:cs="Times New Roman"/>
          <w:sz w:val="24"/>
          <w:szCs w:val="24"/>
        </w:rPr>
      </w:pPr>
      <w:r>
        <w:rPr>
          <w:rFonts w:ascii="Times New Roman" w:hAnsi="Times New Roman" w:cs="Times New Roman"/>
          <w:sz w:val="24"/>
          <w:szCs w:val="24"/>
        </w:rPr>
        <w:t>В муниципальном казённом учреждении культуры « Сельский дом культуры «Родник» издано распоряжение № 153р от 20 декабря 2012 года  о дополнительных мерах по обеспечению комплексной безопасности и безопасности жизни всех посещающих МКУК СДК «Родник». За комплексную безопасность СДК «РОДНИК» ответственный Антипина В.П.</w:t>
      </w:r>
    </w:p>
    <w:p w:rsidR="0038381A" w:rsidRPr="00F65F4F" w:rsidRDefault="0038381A" w:rsidP="0038381A">
      <w:pPr>
        <w:ind w:firstLine="708"/>
        <w:jc w:val="both"/>
        <w:rPr>
          <w:rFonts w:ascii="Times New Roman" w:hAnsi="Times New Roman" w:cs="Times New Roman"/>
          <w:sz w:val="24"/>
          <w:szCs w:val="24"/>
        </w:rPr>
      </w:pPr>
      <w:r>
        <w:rPr>
          <w:rFonts w:ascii="Times New Roman" w:hAnsi="Times New Roman" w:cs="Times New Roman"/>
          <w:sz w:val="24"/>
          <w:szCs w:val="24"/>
        </w:rPr>
        <w:t>Созданы межведомственные рабочие группы по обеспечению контроля безопасности при проведении культурно-массовых мероприятий в муниципальном учреждении культуры.</w:t>
      </w:r>
    </w:p>
    <w:p w:rsidR="0038381A" w:rsidRPr="00FA0BCD" w:rsidRDefault="0038381A" w:rsidP="0038381A">
      <w:pPr>
        <w:ind w:firstLine="360"/>
        <w:jc w:val="both"/>
        <w:rPr>
          <w:rFonts w:ascii="Times New Roman" w:hAnsi="Times New Roman" w:cs="Times New Roman"/>
          <w:sz w:val="24"/>
          <w:szCs w:val="24"/>
        </w:rPr>
      </w:pPr>
      <w:r w:rsidRPr="005342C7">
        <w:rPr>
          <w:rFonts w:ascii="Times New Roman" w:hAnsi="Times New Roman" w:cs="Times New Roman"/>
          <w:sz w:val="24"/>
          <w:szCs w:val="24"/>
        </w:rPr>
        <w:t xml:space="preserve">2. 2. Меры и мероприятия по обеспечению правопорядка, общественной безопасности и антитеррористической защищенности при проведении массовых мероприятий. </w:t>
      </w:r>
    </w:p>
    <w:p w:rsidR="0038381A"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В муниципальном казённом учреждении культуры « Сельский дом культуры «Родник»</w:t>
      </w:r>
    </w:p>
    <w:p w:rsidR="0038381A" w:rsidRDefault="0038381A" w:rsidP="0038381A">
      <w:pPr>
        <w:jc w:val="both"/>
        <w:rPr>
          <w:rFonts w:ascii="Times New Roman" w:hAnsi="Times New Roman" w:cs="Times New Roman"/>
          <w:sz w:val="24"/>
          <w:szCs w:val="24"/>
        </w:rPr>
      </w:pPr>
      <w:r>
        <w:rPr>
          <w:rFonts w:ascii="Times New Roman" w:hAnsi="Times New Roman" w:cs="Times New Roman"/>
          <w:sz w:val="24"/>
          <w:szCs w:val="24"/>
        </w:rPr>
        <w:t xml:space="preserve">Проводятся мероприятия по созданию безопасных условий при организации групповых и массовых мероприятий, профилактике терроризма в учреждении. </w:t>
      </w:r>
    </w:p>
    <w:p w:rsidR="0038381A" w:rsidRPr="00853BF0"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В СДК «Родник» по обеспечению правопорядка имеется паспорт безопасности, в 2012 году разработан паспорт антитеррористической защищенности в формате 3</w:t>
      </w:r>
      <w:r>
        <w:rPr>
          <w:rFonts w:ascii="Times New Roman" w:hAnsi="Times New Roman" w:cs="Times New Roman"/>
          <w:sz w:val="24"/>
          <w:szCs w:val="24"/>
          <w:lang w:val="en-US"/>
        </w:rPr>
        <w:t>D</w:t>
      </w:r>
      <w:r>
        <w:rPr>
          <w:rFonts w:ascii="Times New Roman" w:hAnsi="Times New Roman" w:cs="Times New Roman"/>
          <w:sz w:val="24"/>
          <w:szCs w:val="24"/>
        </w:rPr>
        <w:t xml:space="preserve">. Проводятся постоянно инструктажи о мерах безопасности и защищённости при проведении массовых мероприятий. </w:t>
      </w:r>
      <w:r w:rsidRPr="00F65F4F">
        <w:rPr>
          <w:rFonts w:ascii="Times New Roman" w:hAnsi="Times New Roman" w:cs="Times New Roman"/>
          <w:sz w:val="24"/>
          <w:szCs w:val="24"/>
        </w:rPr>
        <w:t xml:space="preserve"> </w:t>
      </w:r>
      <w:r w:rsidRPr="00A26563">
        <w:rPr>
          <w:rFonts w:ascii="Times New Roman" w:hAnsi="Times New Roman" w:cs="Times New Roman"/>
          <w:sz w:val="24"/>
          <w:szCs w:val="24"/>
        </w:rPr>
        <w:t>За первое полугодии 2012 года – 4 человека; за второе полугодие- 8 человек.</w:t>
      </w:r>
    </w:p>
    <w:p w:rsidR="0038381A" w:rsidRPr="00853BF0"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 xml:space="preserve">  2.</w:t>
      </w:r>
      <w:r w:rsidRPr="00853BF0">
        <w:rPr>
          <w:rFonts w:ascii="Times New Roman" w:hAnsi="Times New Roman" w:cs="Times New Roman"/>
          <w:sz w:val="24"/>
          <w:szCs w:val="24"/>
        </w:rPr>
        <w:t>3. Информация об использовании финансовых средств, направленных на проведение мероприятий по обеспечению безопас</w:t>
      </w:r>
      <w:r>
        <w:rPr>
          <w:rFonts w:ascii="Times New Roman" w:hAnsi="Times New Roman" w:cs="Times New Roman"/>
          <w:sz w:val="24"/>
          <w:szCs w:val="24"/>
        </w:rPr>
        <w:t>ности в учреждении культуры в 2012</w:t>
      </w:r>
      <w:r w:rsidRPr="00853BF0">
        <w:rPr>
          <w:rFonts w:ascii="Times New Roman" w:hAnsi="Times New Roman" w:cs="Times New Roman"/>
          <w:sz w:val="24"/>
          <w:szCs w:val="24"/>
        </w:rPr>
        <w:t xml:space="preserve"> году (в сравнении с показателями  201</w:t>
      </w:r>
      <w:r>
        <w:rPr>
          <w:rFonts w:ascii="Times New Roman" w:hAnsi="Times New Roman" w:cs="Times New Roman"/>
          <w:sz w:val="24"/>
          <w:szCs w:val="24"/>
        </w:rPr>
        <w:t>1</w:t>
      </w:r>
      <w:r w:rsidRPr="00853BF0">
        <w:rPr>
          <w:rFonts w:ascii="Times New Roman" w:hAnsi="Times New Roman" w:cs="Times New Roman"/>
          <w:sz w:val="24"/>
          <w:szCs w:val="24"/>
        </w:rPr>
        <w:t xml:space="preserve"> года):</w:t>
      </w:r>
    </w:p>
    <w:p w:rsidR="0038381A" w:rsidRPr="00853BF0" w:rsidRDefault="0038381A" w:rsidP="0038381A">
      <w:pPr>
        <w:ind w:left="360"/>
        <w:jc w:val="both"/>
        <w:rPr>
          <w:rFonts w:ascii="Times New Roman" w:hAnsi="Times New Roman" w:cs="Times New Roman"/>
          <w:sz w:val="24"/>
          <w:szCs w:val="24"/>
        </w:rPr>
      </w:pPr>
      <w:r w:rsidRPr="00853BF0">
        <w:rPr>
          <w:rFonts w:ascii="Times New Roman" w:hAnsi="Times New Roman" w:cs="Times New Roman"/>
          <w:sz w:val="24"/>
          <w:szCs w:val="24"/>
        </w:rPr>
        <w:t>- всего направлено в 201</w:t>
      </w:r>
      <w:r>
        <w:rPr>
          <w:rFonts w:ascii="Times New Roman" w:hAnsi="Times New Roman" w:cs="Times New Roman"/>
          <w:sz w:val="24"/>
          <w:szCs w:val="24"/>
        </w:rPr>
        <w:t>2 года (в 2011</w:t>
      </w:r>
      <w:r w:rsidRPr="00853BF0">
        <w:rPr>
          <w:rFonts w:ascii="Times New Roman" w:hAnsi="Times New Roman" w:cs="Times New Roman"/>
          <w:sz w:val="24"/>
          <w:szCs w:val="24"/>
        </w:rPr>
        <w:t xml:space="preserve"> году), тыс. руб.; </w:t>
      </w:r>
      <w:r>
        <w:rPr>
          <w:rFonts w:ascii="Times New Roman" w:hAnsi="Times New Roman" w:cs="Times New Roman"/>
          <w:sz w:val="24"/>
          <w:szCs w:val="24"/>
        </w:rPr>
        <w:t xml:space="preserve">в 2012 году за охрану труда -5946 тыс.руб.; </w:t>
      </w:r>
    </w:p>
    <w:p w:rsidR="0038381A" w:rsidRPr="00853BF0" w:rsidRDefault="0038381A" w:rsidP="0038381A">
      <w:pPr>
        <w:ind w:left="360"/>
        <w:jc w:val="both"/>
        <w:rPr>
          <w:rFonts w:ascii="Times New Roman" w:hAnsi="Times New Roman" w:cs="Times New Roman"/>
          <w:sz w:val="24"/>
          <w:szCs w:val="24"/>
        </w:rPr>
      </w:pPr>
      <w:r>
        <w:rPr>
          <w:rFonts w:ascii="Times New Roman" w:hAnsi="Times New Roman" w:cs="Times New Roman"/>
          <w:sz w:val="24"/>
          <w:szCs w:val="24"/>
        </w:rPr>
        <w:t>- фактически освоено в 2012 году (в 2011</w:t>
      </w:r>
      <w:r w:rsidRPr="00853BF0">
        <w:rPr>
          <w:rFonts w:ascii="Times New Roman" w:hAnsi="Times New Roman" w:cs="Times New Roman"/>
          <w:sz w:val="24"/>
          <w:szCs w:val="24"/>
        </w:rPr>
        <w:t xml:space="preserve"> году), тыс. руб.;</w:t>
      </w:r>
      <w:r w:rsidRPr="00FA0BCD">
        <w:rPr>
          <w:rFonts w:ascii="Times New Roman" w:hAnsi="Times New Roman" w:cs="Times New Roman"/>
          <w:sz w:val="24"/>
          <w:szCs w:val="24"/>
        </w:rPr>
        <w:t xml:space="preserve"> </w:t>
      </w:r>
      <w:r>
        <w:rPr>
          <w:rFonts w:ascii="Times New Roman" w:hAnsi="Times New Roman" w:cs="Times New Roman"/>
          <w:sz w:val="24"/>
          <w:szCs w:val="24"/>
        </w:rPr>
        <w:t>в 2012 году за охрану труда -5946 тыс.руб.</w:t>
      </w:r>
    </w:p>
    <w:p w:rsidR="0038381A" w:rsidRPr="00853BF0" w:rsidRDefault="0038381A" w:rsidP="0038381A">
      <w:pPr>
        <w:ind w:left="360"/>
        <w:jc w:val="both"/>
        <w:rPr>
          <w:rFonts w:ascii="Times New Roman" w:hAnsi="Times New Roman" w:cs="Times New Roman"/>
          <w:sz w:val="24"/>
          <w:szCs w:val="24"/>
        </w:rPr>
      </w:pPr>
      <w:r w:rsidRPr="00853BF0">
        <w:rPr>
          <w:rFonts w:ascii="Times New Roman" w:hAnsi="Times New Roman" w:cs="Times New Roman"/>
          <w:sz w:val="24"/>
          <w:szCs w:val="24"/>
        </w:rPr>
        <w:t>- наименование профинансируемых мероприятий по обеспече</w:t>
      </w:r>
      <w:r>
        <w:rPr>
          <w:rFonts w:ascii="Times New Roman" w:hAnsi="Times New Roman" w:cs="Times New Roman"/>
          <w:sz w:val="24"/>
          <w:szCs w:val="24"/>
        </w:rPr>
        <w:t xml:space="preserve">нию безопасности </w:t>
      </w:r>
      <w:r>
        <w:rPr>
          <w:rFonts w:ascii="Times New Roman" w:hAnsi="Times New Roman" w:cs="Times New Roman"/>
          <w:sz w:val="24"/>
          <w:szCs w:val="24"/>
        </w:rPr>
        <w:br/>
        <w:t>в учреждении в 2012</w:t>
      </w:r>
      <w:r w:rsidRPr="00853BF0">
        <w:rPr>
          <w:rFonts w:ascii="Times New Roman" w:hAnsi="Times New Roman" w:cs="Times New Roman"/>
          <w:sz w:val="24"/>
          <w:szCs w:val="24"/>
        </w:rPr>
        <w:t xml:space="preserve"> году.</w:t>
      </w:r>
      <w:r>
        <w:rPr>
          <w:rFonts w:ascii="Times New Roman" w:hAnsi="Times New Roman" w:cs="Times New Roman"/>
          <w:sz w:val="24"/>
          <w:szCs w:val="24"/>
        </w:rPr>
        <w:t>- нет.</w:t>
      </w:r>
    </w:p>
    <w:p w:rsidR="0038381A" w:rsidRPr="00853BF0"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2</w:t>
      </w:r>
      <w:r w:rsidRPr="00853BF0">
        <w:rPr>
          <w:rFonts w:ascii="Times New Roman" w:hAnsi="Times New Roman" w:cs="Times New Roman"/>
          <w:sz w:val="24"/>
          <w:szCs w:val="24"/>
        </w:rPr>
        <w:t xml:space="preserve">.4. Информация об организации работы по обеспечению мер благоприятных условий </w:t>
      </w:r>
      <w:r>
        <w:rPr>
          <w:rFonts w:ascii="Times New Roman" w:hAnsi="Times New Roman" w:cs="Times New Roman"/>
          <w:sz w:val="24"/>
          <w:szCs w:val="24"/>
        </w:rPr>
        <w:t>труда в учреждении в 2012</w:t>
      </w:r>
      <w:r w:rsidRPr="00853BF0">
        <w:rPr>
          <w:rFonts w:ascii="Times New Roman" w:hAnsi="Times New Roman" w:cs="Times New Roman"/>
          <w:sz w:val="24"/>
          <w:szCs w:val="24"/>
        </w:rPr>
        <w:t xml:space="preserve"> году (в сравнении с показателями  20</w:t>
      </w:r>
      <w:r>
        <w:rPr>
          <w:rFonts w:ascii="Times New Roman" w:hAnsi="Times New Roman" w:cs="Times New Roman"/>
          <w:sz w:val="24"/>
          <w:szCs w:val="24"/>
        </w:rPr>
        <w:t>11</w:t>
      </w:r>
      <w:r w:rsidRPr="00853BF0">
        <w:rPr>
          <w:rFonts w:ascii="Times New Roman" w:hAnsi="Times New Roman" w:cs="Times New Roman"/>
          <w:sz w:val="24"/>
          <w:szCs w:val="24"/>
        </w:rPr>
        <w:t xml:space="preserve"> года):</w:t>
      </w:r>
    </w:p>
    <w:p w:rsidR="0038381A" w:rsidRPr="00853BF0" w:rsidRDefault="0038381A" w:rsidP="0038381A">
      <w:pPr>
        <w:ind w:left="360"/>
        <w:jc w:val="both"/>
        <w:rPr>
          <w:rFonts w:ascii="Times New Roman" w:hAnsi="Times New Roman" w:cs="Times New Roman"/>
          <w:sz w:val="24"/>
          <w:szCs w:val="24"/>
        </w:rPr>
      </w:pPr>
      <w:r w:rsidRPr="00853BF0">
        <w:rPr>
          <w:rFonts w:ascii="Times New Roman" w:hAnsi="Times New Roman" w:cs="Times New Roman"/>
          <w:sz w:val="24"/>
          <w:szCs w:val="24"/>
        </w:rPr>
        <w:tab/>
        <w:t>Информация представляет собой сводную аналитическую информацию</w:t>
      </w:r>
      <w:r>
        <w:rPr>
          <w:rFonts w:ascii="Times New Roman" w:hAnsi="Times New Roman" w:cs="Times New Roman"/>
          <w:sz w:val="24"/>
          <w:szCs w:val="24"/>
        </w:rPr>
        <w:t xml:space="preserve">  </w:t>
      </w:r>
      <w:r w:rsidRPr="00853BF0">
        <w:rPr>
          <w:rFonts w:ascii="Times New Roman" w:hAnsi="Times New Roman" w:cs="Times New Roman"/>
          <w:sz w:val="24"/>
          <w:szCs w:val="24"/>
        </w:rPr>
        <w:t xml:space="preserve"> с обязательным указанием следующих показателей:</w:t>
      </w:r>
    </w:p>
    <w:p w:rsidR="0038381A" w:rsidRPr="000451C6" w:rsidRDefault="0038381A" w:rsidP="0038381A">
      <w:pPr>
        <w:ind w:firstLine="360"/>
        <w:jc w:val="both"/>
        <w:rPr>
          <w:rFonts w:ascii="Times New Roman" w:hAnsi="Times New Roman" w:cs="Times New Roman"/>
          <w:sz w:val="24"/>
          <w:szCs w:val="24"/>
        </w:rPr>
      </w:pPr>
      <w:r w:rsidRPr="000451C6">
        <w:rPr>
          <w:rFonts w:ascii="Times New Roman" w:hAnsi="Times New Roman" w:cs="Times New Roman"/>
          <w:sz w:val="24"/>
          <w:szCs w:val="24"/>
        </w:rPr>
        <w:tab/>
        <w:t xml:space="preserve">1. Описание деятельности по обеспечению мер благоприятных условий труда (охраны труда) – нормативно-правовая база (локальные акты, в том числе распорядительные документы), наличие коллективных договоров (порядок освещения вопросов охраны труда в договорах),  утвержденные инструкции по охране труда, информация о проведении инструктажей и обучения по охране труда (показатель – количество человек прошедших инструктаж и обучение – в сравнении с показателем 2011 года); </w:t>
      </w:r>
    </w:p>
    <w:p w:rsidR="0038381A"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В муниципальном казённом учреждении культуры «Сельский дом культуры «Родник» проводит следующие мероприятия по охране труда:</w:t>
      </w:r>
    </w:p>
    <w:p w:rsidR="0038381A"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 раз в полгода работникам проводит инструктажи Антипина В.П., ответственный за охрану труда  на рабочих местах .</w:t>
      </w:r>
    </w:p>
    <w:p w:rsidR="0038381A"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 раз в полгода проводятся инструктажи работниками противопожарной охраны с.Полноват , при работе с бытовыми электронагревательными приборами.</w:t>
      </w:r>
    </w:p>
    <w:p w:rsidR="0038381A"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 раз в полгода проводят инструктажи работниками противопожарной охраны с.Полноват , по применению огнетушителей.</w:t>
      </w:r>
    </w:p>
    <w:p w:rsidR="0038381A" w:rsidRPr="000451C6" w:rsidRDefault="0038381A" w:rsidP="0038381A">
      <w:pPr>
        <w:ind w:firstLine="360"/>
        <w:jc w:val="both"/>
        <w:rPr>
          <w:rFonts w:ascii="Times New Roman" w:hAnsi="Times New Roman" w:cs="Times New Roman"/>
          <w:i/>
          <w:sz w:val="24"/>
          <w:szCs w:val="24"/>
        </w:rPr>
      </w:pPr>
      <w:r w:rsidRPr="000451C6">
        <w:rPr>
          <w:rFonts w:ascii="Times New Roman" w:hAnsi="Times New Roman" w:cs="Times New Roman"/>
          <w:i/>
          <w:sz w:val="24"/>
          <w:szCs w:val="24"/>
        </w:rPr>
        <w:t>2. Объем и уровень финансирования мероприятий по охране труда: общая сумма в 2012 году (общая сумма в 2011 году), в тыс. руб., из них:</w:t>
      </w:r>
    </w:p>
    <w:p w:rsidR="0038381A" w:rsidRDefault="0038381A" w:rsidP="0038381A">
      <w:pPr>
        <w:ind w:firstLine="360"/>
        <w:jc w:val="both"/>
        <w:rPr>
          <w:rFonts w:ascii="Times New Roman" w:hAnsi="Times New Roman" w:cs="Times New Roman"/>
          <w:sz w:val="24"/>
          <w:szCs w:val="24"/>
        </w:rPr>
      </w:pPr>
      <w:r w:rsidRPr="00853BF0">
        <w:rPr>
          <w:rFonts w:ascii="Times New Roman" w:hAnsi="Times New Roman" w:cs="Times New Roman"/>
          <w:sz w:val="24"/>
          <w:szCs w:val="24"/>
        </w:rPr>
        <w:lastRenderedPageBreak/>
        <w:t>- на мероприятия по аттестации рабочих мест: количество а</w:t>
      </w:r>
      <w:r>
        <w:rPr>
          <w:rFonts w:ascii="Times New Roman" w:hAnsi="Times New Roman" w:cs="Times New Roman"/>
          <w:sz w:val="24"/>
          <w:szCs w:val="24"/>
        </w:rPr>
        <w:t>ттестованных рабочих мест в 2012 году (в 2011</w:t>
      </w:r>
      <w:r w:rsidRPr="00853BF0">
        <w:rPr>
          <w:rFonts w:ascii="Times New Roman" w:hAnsi="Times New Roman" w:cs="Times New Roman"/>
          <w:sz w:val="24"/>
          <w:szCs w:val="24"/>
        </w:rPr>
        <w:t xml:space="preserve"> году), общая сумма финансовых средств, направленная н</w:t>
      </w:r>
      <w:r>
        <w:rPr>
          <w:rFonts w:ascii="Times New Roman" w:hAnsi="Times New Roman" w:cs="Times New Roman"/>
          <w:sz w:val="24"/>
          <w:szCs w:val="24"/>
        </w:rPr>
        <w:t>а аттестацию рабочих мест в 2012 году (общая сумма в 2011</w:t>
      </w:r>
      <w:r w:rsidRPr="00853BF0">
        <w:rPr>
          <w:rFonts w:ascii="Times New Roman" w:hAnsi="Times New Roman" w:cs="Times New Roman"/>
          <w:sz w:val="24"/>
          <w:szCs w:val="24"/>
        </w:rPr>
        <w:t xml:space="preserve"> году), в тыс. руб.;</w:t>
      </w:r>
      <w:r>
        <w:rPr>
          <w:rFonts w:ascii="Times New Roman" w:hAnsi="Times New Roman" w:cs="Times New Roman"/>
          <w:sz w:val="24"/>
          <w:szCs w:val="24"/>
        </w:rPr>
        <w:t xml:space="preserve"> </w:t>
      </w:r>
    </w:p>
    <w:p w:rsidR="0038381A"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казённом учреждении культуры «Сельский дом культуры «Родник» мероприятий по аттестации рабочих мест в первом полугодии 2012 г. не проводилось, </w:t>
      </w:r>
    </w:p>
    <w:p w:rsidR="0038381A" w:rsidRPr="00853BF0" w:rsidRDefault="0038381A" w:rsidP="0038381A">
      <w:pPr>
        <w:jc w:val="both"/>
        <w:rPr>
          <w:rFonts w:ascii="Times New Roman" w:hAnsi="Times New Roman" w:cs="Times New Roman"/>
          <w:sz w:val="24"/>
          <w:szCs w:val="24"/>
        </w:rPr>
      </w:pPr>
      <w:r>
        <w:rPr>
          <w:rFonts w:ascii="Times New Roman" w:hAnsi="Times New Roman" w:cs="Times New Roman"/>
          <w:sz w:val="24"/>
          <w:szCs w:val="24"/>
        </w:rPr>
        <w:t>и во втором полугодии 2012 г. не проводилась. Аттестация рабочих мест проводилась в 2011 году 16 рабочих мест, сумма затрат 91 837, 25 тыс.руб.</w:t>
      </w:r>
    </w:p>
    <w:p w:rsidR="0038381A" w:rsidRDefault="0038381A" w:rsidP="0038381A">
      <w:pPr>
        <w:ind w:firstLine="360"/>
        <w:jc w:val="both"/>
        <w:rPr>
          <w:rFonts w:ascii="Times New Roman" w:hAnsi="Times New Roman" w:cs="Times New Roman"/>
          <w:sz w:val="24"/>
          <w:szCs w:val="24"/>
        </w:rPr>
      </w:pPr>
      <w:r w:rsidRPr="00853BF0">
        <w:rPr>
          <w:rFonts w:ascii="Times New Roman" w:hAnsi="Times New Roman" w:cs="Times New Roman"/>
          <w:sz w:val="24"/>
          <w:szCs w:val="24"/>
        </w:rPr>
        <w:t>- на проведение плановых медицинских осмотров: количество работников учреждений прошедших пл</w:t>
      </w:r>
      <w:r>
        <w:rPr>
          <w:rFonts w:ascii="Times New Roman" w:hAnsi="Times New Roman" w:cs="Times New Roman"/>
          <w:sz w:val="24"/>
          <w:szCs w:val="24"/>
        </w:rPr>
        <w:t>ановый медицинский осмотр в 2012 году (в 2011</w:t>
      </w:r>
      <w:r w:rsidRPr="00853BF0">
        <w:rPr>
          <w:rFonts w:ascii="Times New Roman" w:hAnsi="Times New Roman" w:cs="Times New Roman"/>
          <w:sz w:val="24"/>
          <w:szCs w:val="24"/>
        </w:rPr>
        <w:t xml:space="preserve"> году), общая сумма финансовых средств, направленная на проведение план</w:t>
      </w:r>
      <w:r>
        <w:rPr>
          <w:rFonts w:ascii="Times New Roman" w:hAnsi="Times New Roman" w:cs="Times New Roman"/>
          <w:sz w:val="24"/>
          <w:szCs w:val="24"/>
        </w:rPr>
        <w:t>овых медицинских осмотров в 2012 году (в 2011</w:t>
      </w:r>
      <w:r w:rsidRPr="00853BF0">
        <w:rPr>
          <w:rFonts w:ascii="Times New Roman" w:hAnsi="Times New Roman" w:cs="Times New Roman"/>
          <w:sz w:val="24"/>
          <w:szCs w:val="24"/>
        </w:rPr>
        <w:t xml:space="preserve"> году), в тыс. руб.;</w:t>
      </w:r>
    </w:p>
    <w:p w:rsidR="0038381A" w:rsidRPr="00853BF0"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В муниципальном казённом учреждении культуры «Сельский дом культуры «Родник» в течении 2012 г. плановых медицинских осмотров не проводилось.</w:t>
      </w:r>
    </w:p>
    <w:p w:rsidR="0038381A" w:rsidRDefault="0038381A" w:rsidP="0038381A">
      <w:pPr>
        <w:ind w:firstLine="360"/>
        <w:jc w:val="both"/>
        <w:rPr>
          <w:rFonts w:ascii="Times New Roman" w:hAnsi="Times New Roman" w:cs="Times New Roman"/>
          <w:sz w:val="24"/>
          <w:szCs w:val="24"/>
        </w:rPr>
      </w:pPr>
      <w:r w:rsidRPr="00853BF0">
        <w:rPr>
          <w:rFonts w:ascii="Times New Roman" w:hAnsi="Times New Roman" w:cs="Times New Roman"/>
          <w:sz w:val="24"/>
          <w:szCs w:val="24"/>
        </w:rPr>
        <w:t>- на обучение в специализированных цент</w:t>
      </w:r>
      <w:r>
        <w:rPr>
          <w:rFonts w:ascii="Times New Roman" w:hAnsi="Times New Roman" w:cs="Times New Roman"/>
          <w:sz w:val="24"/>
          <w:szCs w:val="24"/>
        </w:rPr>
        <w:t>р</w:t>
      </w:r>
      <w:r w:rsidRPr="00853BF0">
        <w:rPr>
          <w:rFonts w:ascii="Times New Roman" w:hAnsi="Times New Roman" w:cs="Times New Roman"/>
          <w:sz w:val="24"/>
          <w:szCs w:val="24"/>
        </w:rPr>
        <w:t>ах по охране труда: количество работников прошедших обучение, общая сумма финансированных средств,</w:t>
      </w:r>
      <w:r>
        <w:rPr>
          <w:rFonts w:ascii="Times New Roman" w:hAnsi="Times New Roman" w:cs="Times New Roman"/>
          <w:sz w:val="24"/>
          <w:szCs w:val="24"/>
        </w:rPr>
        <w:t xml:space="preserve"> направленная на обучение в 2012 году (в 2011</w:t>
      </w:r>
      <w:r w:rsidRPr="00853BF0">
        <w:rPr>
          <w:rFonts w:ascii="Times New Roman" w:hAnsi="Times New Roman" w:cs="Times New Roman"/>
          <w:sz w:val="24"/>
          <w:szCs w:val="24"/>
        </w:rPr>
        <w:t xml:space="preserve"> году), в тыс. руб. </w:t>
      </w:r>
    </w:p>
    <w:p w:rsidR="0038381A"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В муниципальном казённом учреждении культуры «Сельский дом культуры «Родник» в 2012 году по охране труда по программе «Обучение по охране труда и проверке знаний, требований охраны труда работников организации» продолжительность подготовки составляет 40 часов по действующим нормативам.</w:t>
      </w:r>
    </w:p>
    <w:p w:rsidR="0038381A"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На обучении в специализированных центрах по охране труда:</w:t>
      </w:r>
    </w:p>
    <w:p w:rsidR="0038381A" w:rsidRPr="000451C6" w:rsidRDefault="0038381A" w:rsidP="0038381A">
      <w:pPr>
        <w:jc w:val="both"/>
        <w:rPr>
          <w:rFonts w:ascii="Times New Roman" w:hAnsi="Times New Roman" w:cs="Times New Roman"/>
          <w:sz w:val="24"/>
          <w:szCs w:val="24"/>
        </w:rPr>
      </w:pPr>
      <w:r w:rsidRPr="000451C6">
        <w:rPr>
          <w:rFonts w:ascii="Times New Roman" w:hAnsi="Times New Roman" w:cs="Times New Roman"/>
          <w:sz w:val="24"/>
          <w:szCs w:val="24"/>
        </w:rPr>
        <w:t xml:space="preserve">В первом полугодии 2012 г. прошли обучение -0 человек </w:t>
      </w:r>
    </w:p>
    <w:p w:rsidR="0038381A" w:rsidRPr="000451C6" w:rsidRDefault="0038381A" w:rsidP="0038381A">
      <w:pPr>
        <w:jc w:val="both"/>
        <w:rPr>
          <w:rFonts w:ascii="Times New Roman" w:hAnsi="Times New Roman" w:cs="Times New Roman"/>
          <w:sz w:val="24"/>
          <w:szCs w:val="24"/>
        </w:rPr>
      </w:pPr>
      <w:r w:rsidRPr="000451C6">
        <w:rPr>
          <w:rFonts w:ascii="Times New Roman" w:hAnsi="Times New Roman" w:cs="Times New Roman"/>
          <w:sz w:val="24"/>
          <w:szCs w:val="24"/>
        </w:rPr>
        <w:t>Во втором полугодии 2012 г. прошел обучение – 1 человек, сумма – 5946 тыс. руб.</w:t>
      </w:r>
    </w:p>
    <w:p w:rsidR="0038381A" w:rsidRDefault="0038381A" w:rsidP="0038381A">
      <w:pPr>
        <w:ind w:left="360"/>
        <w:jc w:val="both"/>
        <w:rPr>
          <w:rFonts w:ascii="Times New Roman" w:hAnsi="Times New Roman" w:cs="Times New Roman"/>
          <w:b/>
          <w:sz w:val="24"/>
          <w:szCs w:val="24"/>
        </w:rPr>
      </w:pPr>
      <w:r w:rsidRPr="00DC73B5">
        <w:rPr>
          <w:rFonts w:ascii="Times New Roman" w:hAnsi="Times New Roman" w:cs="Times New Roman"/>
          <w:b/>
          <w:sz w:val="24"/>
          <w:szCs w:val="24"/>
        </w:rPr>
        <w:tab/>
      </w:r>
    </w:p>
    <w:p w:rsidR="0038381A" w:rsidRDefault="0038381A" w:rsidP="0038381A">
      <w:pPr>
        <w:ind w:firstLine="360"/>
        <w:jc w:val="both"/>
        <w:rPr>
          <w:rFonts w:ascii="Times New Roman" w:hAnsi="Times New Roman" w:cs="Times New Roman"/>
          <w:sz w:val="24"/>
          <w:szCs w:val="24"/>
        </w:rPr>
      </w:pPr>
      <w:r w:rsidRPr="00853BF0">
        <w:rPr>
          <w:rFonts w:ascii="Times New Roman" w:hAnsi="Times New Roman" w:cs="Times New Roman"/>
          <w:sz w:val="24"/>
          <w:szCs w:val="24"/>
        </w:rPr>
        <w:t>3. Уровень травматизма: количество человек получивших травму на рабочем месте, меры и мероприятия по снижению уровня травматизма на рабочем месте.</w:t>
      </w:r>
    </w:p>
    <w:p w:rsidR="0038381A" w:rsidRDefault="0038381A" w:rsidP="0038381A">
      <w:pPr>
        <w:ind w:firstLine="360"/>
        <w:jc w:val="both"/>
        <w:rPr>
          <w:rFonts w:ascii="Times New Roman" w:hAnsi="Times New Roman" w:cs="Times New Roman"/>
          <w:sz w:val="24"/>
          <w:szCs w:val="24"/>
        </w:rPr>
      </w:pPr>
      <w:r w:rsidRPr="0076081C">
        <w:rPr>
          <w:rFonts w:ascii="Times New Roman" w:hAnsi="Times New Roman" w:cs="Times New Roman"/>
          <w:sz w:val="24"/>
          <w:szCs w:val="24"/>
        </w:rPr>
        <w:t xml:space="preserve"> </w:t>
      </w:r>
      <w:r>
        <w:rPr>
          <w:rFonts w:ascii="Times New Roman" w:hAnsi="Times New Roman" w:cs="Times New Roman"/>
          <w:sz w:val="24"/>
          <w:szCs w:val="24"/>
        </w:rPr>
        <w:t>В муниципальном казённом учреждении культуры «Сельский дом культуры «Родник»: Первое полугодие 2012 г.-0 человек, второе полугодие 2012 г.– 0 человек.</w:t>
      </w:r>
    </w:p>
    <w:p w:rsidR="0038381A" w:rsidRPr="00853BF0"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С целью снижения травматизма на рабочем месте проводятся систематические инструктажи и обучающие мероприятия по охране труда, мероприятия по улучшению труда: приобретение нового оборудования, использование новой литературы  изучающего материала по травматизму.</w:t>
      </w:r>
    </w:p>
    <w:p w:rsidR="0038381A"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2.</w:t>
      </w:r>
      <w:r w:rsidRPr="00853BF0">
        <w:rPr>
          <w:rFonts w:ascii="Times New Roman" w:hAnsi="Times New Roman" w:cs="Times New Roman"/>
          <w:sz w:val="24"/>
          <w:szCs w:val="24"/>
        </w:rPr>
        <w:t xml:space="preserve">5. Меры и мероприятия по обеспечению правопорядка и общественной безопасности при проведении массовых мероприятий. </w:t>
      </w:r>
    </w:p>
    <w:p w:rsidR="0038381A" w:rsidRDefault="0038381A" w:rsidP="0038381A">
      <w:pPr>
        <w:ind w:firstLine="708"/>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казённом учреждении культуры « Сельский дом культуры «Родник» при проведении массовых мероприятий находятся ответственные лица за данное мероприятие, создаётся приказ о проведении совместного дежурства Участковым уполномоченным полиции участка с.Полноват. </w:t>
      </w:r>
    </w:p>
    <w:p w:rsidR="0038381A"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2.</w:t>
      </w:r>
      <w:r w:rsidRPr="00853BF0">
        <w:rPr>
          <w:rFonts w:ascii="Times New Roman" w:hAnsi="Times New Roman" w:cs="Times New Roman"/>
          <w:sz w:val="24"/>
          <w:szCs w:val="24"/>
        </w:rPr>
        <w:t>6. Меры и мероприятия по организации и проведению энергетического обследования (энергоаудита) муниципальных учреждений культуры автономного округа.</w:t>
      </w:r>
      <w:r w:rsidRPr="0076081C">
        <w:rPr>
          <w:rFonts w:ascii="Times New Roman" w:hAnsi="Times New Roman" w:cs="Times New Roman"/>
          <w:sz w:val="24"/>
          <w:szCs w:val="24"/>
        </w:rPr>
        <w:t xml:space="preserve"> </w:t>
      </w:r>
    </w:p>
    <w:p w:rsidR="0038381A" w:rsidRPr="0076081C" w:rsidRDefault="0038381A" w:rsidP="0038381A">
      <w:pPr>
        <w:ind w:firstLine="360"/>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казённом учреждении культуры « Сельский дом культуры «Родник» разработана программа в МКУК сельского поселения Полноват«Сельский дом культуры «Родник», «Энергосбережение и повышение энергетической эффективности в муниципальном казённом учреждении культуры сельского поселения Полноват «Сельский дом культуры «Родник». В соответствии со статьёй 25 Федерального закона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пункта 12 «Плана мероприятий по энергосбережению и повышению энергетической эффективности  в Ханты-Мансийском автономном округе-Югре».      </w:t>
      </w:r>
      <w:r>
        <w:rPr>
          <w:rFonts w:ascii="Times New Roman" w:hAnsi="Times New Roman" w:cs="Times New Roman"/>
          <w:sz w:val="24"/>
          <w:szCs w:val="24"/>
        </w:rPr>
        <w:tab/>
        <w:t>Сельский дом культуры «Родник» оснащен приборами учёта, используемых энергетических ресурсов «Тепловой энергии, водоснабжение, и электроэнергии». С целью повышения   энергоэффективности систем произведена замена ламп накаливания высокой мощности на энергоэффективные.</w:t>
      </w:r>
    </w:p>
    <w:p w:rsidR="0038381A" w:rsidRPr="00E515E4" w:rsidRDefault="0038381A" w:rsidP="0038381A">
      <w:pPr>
        <w:jc w:val="both"/>
        <w:rPr>
          <w:rFonts w:ascii="Times New Roman" w:hAnsi="Times New Roman" w:cs="Times New Roman"/>
          <w:b/>
          <w:bCs/>
          <w:sz w:val="24"/>
          <w:szCs w:val="24"/>
        </w:rPr>
      </w:pPr>
    </w:p>
    <w:p w:rsidR="0038381A" w:rsidRDefault="0038381A" w:rsidP="0038381A">
      <w:pPr>
        <w:ind w:left="360"/>
        <w:jc w:val="both"/>
        <w:rPr>
          <w:rFonts w:ascii="Times New Roman" w:hAnsi="Times New Roman" w:cs="Times New Roman"/>
          <w:b/>
          <w:bCs/>
          <w:sz w:val="24"/>
          <w:szCs w:val="24"/>
        </w:rPr>
      </w:pPr>
    </w:p>
    <w:p w:rsidR="0038381A" w:rsidRDefault="0038381A" w:rsidP="0038381A">
      <w:pPr>
        <w:ind w:left="360"/>
        <w:jc w:val="both"/>
        <w:rPr>
          <w:rFonts w:ascii="Times New Roman" w:hAnsi="Times New Roman" w:cs="Times New Roman"/>
          <w:b/>
          <w:bCs/>
          <w:sz w:val="24"/>
          <w:szCs w:val="24"/>
        </w:rPr>
      </w:pPr>
    </w:p>
    <w:p w:rsidR="0038381A" w:rsidRDefault="0038381A" w:rsidP="0038381A">
      <w:pPr>
        <w:ind w:left="360"/>
        <w:jc w:val="both"/>
        <w:rPr>
          <w:rFonts w:ascii="Times New Roman" w:hAnsi="Times New Roman" w:cs="Times New Roman"/>
          <w:b/>
          <w:bCs/>
          <w:sz w:val="24"/>
          <w:szCs w:val="24"/>
        </w:rPr>
      </w:pPr>
    </w:p>
    <w:p w:rsidR="0038381A" w:rsidRDefault="0038381A" w:rsidP="0038381A">
      <w:pPr>
        <w:ind w:left="360"/>
        <w:jc w:val="both"/>
        <w:rPr>
          <w:rFonts w:ascii="Times New Roman" w:hAnsi="Times New Roman" w:cs="Times New Roman"/>
          <w:b/>
          <w:bCs/>
          <w:sz w:val="24"/>
          <w:szCs w:val="24"/>
        </w:rPr>
      </w:pPr>
    </w:p>
    <w:p w:rsidR="0038381A" w:rsidRDefault="0038381A" w:rsidP="0038381A">
      <w:pPr>
        <w:ind w:left="360"/>
        <w:jc w:val="both"/>
        <w:rPr>
          <w:rFonts w:ascii="Times New Roman" w:hAnsi="Times New Roman" w:cs="Times New Roman"/>
          <w:b/>
          <w:bCs/>
          <w:sz w:val="24"/>
          <w:szCs w:val="24"/>
        </w:rPr>
      </w:pPr>
    </w:p>
    <w:p w:rsidR="0038381A" w:rsidRDefault="0038381A" w:rsidP="0038381A">
      <w:pPr>
        <w:ind w:left="360"/>
        <w:jc w:val="both"/>
        <w:rPr>
          <w:rFonts w:ascii="Times New Roman" w:hAnsi="Times New Roman" w:cs="Times New Roman"/>
          <w:b/>
          <w:bCs/>
          <w:sz w:val="24"/>
          <w:szCs w:val="24"/>
        </w:rPr>
      </w:pPr>
    </w:p>
    <w:p w:rsidR="0038381A" w:rsidRDefault="0038381A" w:rsidP="0038381A">
      <w:pPr>
        <w:ind w:left="360"/>
        <w:jc w:val="both"/>
        <w:rPr>
          <w:rFonts w:ascii="Times New Roman" w:hAnsi="Times New Roman" w:cs="Times New Roman"/>
          <w:b/>
          <w:bCs/>
          <w:sz w:val="24"/>
          <w:szCs w:val="24"/>
        </w:rPr>
      </w:pPr>
      <w:r w:rsidRPr="004E6CBF">
        <w:rPr>
          <w:rFonts w:ascii="Times New Roman" w:hAnsi="Times New Roman" w:cs="Times New Roman"/>
          <w:b/>
          <w:bCs/>
          <w:sz w:val="24"/>
          <w:szCs w:val="24"/>
        </w:rPr>
        <w:t>Информатизация отрасли</w:t>
      </w:r>
    </w:p>
    <w:p w:rsidR="0038381A" w:rsidRPr="004E6CBF" w:rsidRDefault="0038381A" w:rsidP="0038381A">
      <w:pPr>
        <w:ind w:left="360"/>
        <w:jc w:val="both"/>
        <w:rPr>
          <w:rFonts w:ascii="Times New Roman" w:hAnsi="Times New Roman" w:cs="Times New Roman"/>
          <w:b/>
          <w:bCs/>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850"/>
        <w:gridCol w:w="851"/>
        <w:gridCol w:w="708"/>
        <w:gridCol w:w="2977"/>
        <w:gridCol w:w="1560"/>
      </w:tblGrid>
      <w:tr w:rsidR="0038381A" w:rsidRPr="00B2082C" w:rsidTr="00ED2927">
        <w:trPr>
          <w:trHeight w:val="1401"/>
        </w:trPr>
        <w:tc>
          <w:tcPr>
            <w:tcW w:w="2518" w:type="dxa"/>
          </w:tcPr>
          <w:p w:rsidR="0038381A" w:rsidRPr="0076081C" w:rsidRDefault="0038381A" w:rsidP="00ED2927">
            <w:pPr>
              <w:jc w:val="both"/>
              <w:rPr>
                <w:rFonts w:ascii="Times New Roman" w:hAnsi="Times New Roman" w:cs="Times New Roman"/>
                <w:sz w:val="20"/>
                <w:szCs w:val="20"/>
              </w:rPr>
            </w:pPr>
            <w:r w:rsidRPr="0076081C">
              <w:rPr>
                <w:rFonts w:ascii="Times New Roman" w:hAnsi="Times New Roman" w:cs="Times New Roman"/>
                <w:sz w:val="20"/>
                <w:szCs w:val="20"/>
              </w:rPr>
              <w:t>Название организации</w:t>
            </w:r>
          </w:p>
        </w:tc>
        <w:tc>
          <w:tcPr>
            <w:tcW w:w="850" w:type="dxa"/>
            <w:textDirection w:val="btLr"/>
          </w:tcPr>
          <w:p w:rsidR="0038381A" w:rsidRPr="0076081C" w:rsidRDefault="0038381A" w:rsidP="00ED2927">
            <w:pPr>
              <w:jc w:val="center"/>
              <w:rPr>
                <w:rFonts w:ascii="Times New Roman" w:hAnsi="Times New Roman" w:cs="Times New Roman"/>
                <w:sz w:val="20"/>
                <w:szCs w:val="20"/>
              </w:rPr>
            </w:pPr>
            <w:r w:rsidRPr="0076081C">
              <w:rPr>
                <w:rFonts w:ascii="Times New Roman" w:hAnsi="Times New Roman" w:cs="Times New Roman"/>
                <w:sz w:val="20"/>
                <w:szCs w:val="20"/>
              </w:rPr>
              <w:t>Количество компьютеров, всего</w:t>
            </w:r>
          </w:p>
        </w:tc>
        <w:tc>
          <w:tcPr>
            <w:tcW w:w="851" w:type="dxa"/>
            <w:textDirection w:val="btLr"/>
          </w:tcPr>
          <w:p w:rsidR="0038381A" w:rsidRPr="0076081C" w:rsidRDefault="0038381A" w:rsidP="00ED2927">
            <w:pPr>
              <w:jc w:val="center"/>
              <w:rPr>
                <w:rFonts w:ascii="Times New Roman" w:hAnsi="Times New Roman" w:cs="Times New Roman"/>
                <w:sz w:val="20"/>
                <w:szCs w:val="20"/>
              </w:rPr>
            </w:pPr>
            <w:r w:rsidRPr="0076081C">
              <w:rPr>
                <w:rFonts w:ascii="Times New Roman" w:hAnsi="Times New Roman" w:cs="Times New Roman"/>
                <w:sz w:val="20"/>
                <w:szCs w:val="20"/>
              </w:rPr>
              <w:t xml:space="preserve">Из них приобретено </w:t>
            </w:r>
          </w:p>
          <w:p w:rsidR="0038381A" w:rsidRPr="0076081C" w:rsidRDefault="0038381A" w:rsidP="00ED2927">
            <w:pPr>
              <w:jc w:val="center"/>
              <w:rPr>
                <w:rFonts w:ascii="Times New Roman" w:hAnsi="Times New Roman" w:cs="Times New Roman"/>
                <w:sz w:val="20"/>
                <w:szCs w:val="20"/>
              </w:rPr>
            </w:pPr>
            <w:r w:rsidRPr="0076081C">
              <w:rPr>
                <w:rFonts w:ascii="Times New Roman" w:hAnsi="Times New Roman" w:cs="Times New Roman"/>
                <w:sz w:val="20"/>
                <w:szCs w:val="20"/>
              </w:rPr>
              <w:t>в 2012  году</w:t>
            </w:r>
          </w:p>
        </w:tc>
        <w:tc>
          <w:tcPr>
            <w:tcW w:w="708" w:type="dxa"/>
            <w:textDirection w:val="btLr"/>
          </w:tcPr>
          <w:p w:rsidR="0038381A" w:rsidRPr="0076081C" w:rsidRDefault="0038381A" w:rsidP="00ED2927">
            <w:pPr>
              <w:jc w:val="center"/>
              <w:rPr>
                <w:rFonts w:ascii="Times New Roman" w:hAnsi="Times New Roman" w:cs="Times New Roman"/>
                <w:sz w:val="20"/>
                <w:szCs w:val="20"/>
              </w:rPr>
            </w:pPr>
            <w:r w:rsidRPr="0076081C">
              <w:rPr>
                <w:rFonts w:ascii="Times New Roman" w:hAnsi="Times New Roman" w:cs="Times New Roman"/>
                <w:sz w:val="20"/>
                <w:szCs w:val="20"/>
              </w:rPr>
              <w:t>Доступ</w:t>
            </w:r>
          </w:p>
          <w:p w:rsidR="0038381A" w:rsidRPr="0076081C" w:rsidRDefault="0038381A" w:rsidP="00ED2927">
            <w:pPr>
              <w:jc w:val="center"/>
              <w:rPr>
                <w:rFonts w:ascii="Times New Roman" w:hAnsi="Times New Roman" w:cs="Times New Roman"/>
                <w:sz w:val="20"/>
                <w:szCs w:val="20"/>
              </w:rPr>
            </w:pPr>
            <w:r w:rsidRPr="0076081C">
              <w:rPr>
                <w:rFonts w:ascii="Times New Roman" w:hAnsi="Times New Roman" w:cs="Times New Roman"/>
                <w:sz w:val="20"/>
                <w:szCs w:val="20"/>
              </w:rPr>
              <w:t>в интернет</w:t>
            </w:r>
          </w:p>
        </w:tc>
        <w:tc>
          <w:tcPr>
            <w:tcW w:w="2977" w:type="dxa"/>
          </w:tcPr>
          <w:p w:rsidR="0038381A" w:rsidRPr="0076081C" w:rsidRDefault="0038381A" w:rsidP="00ED2927">
            <w:pPr>
              <w:jc w:val="both"/>
              <w:rPr>
                <w:rFonts w:ascii="Times New Roman" w:hAnsi="Times New Roman" w:cs="Times New Roman"/>
                <w:sz w:val="20"/>
                <w:szCs w:val="20"/>
              </w:rPr>
            </w:pPr>
            <w:r w:rsidRPr="0076081C">
              <w:rPr>
                <w:rFonts w:ascii="Times New Roman" w:hAnsi="Times New Roman" w:cs="Times New Roman"/>
                <w:sz w:val="20"/>
                <w:szCs w:val="20"/>
              </w:rPr>
              <w:t xml:space="preserve">Адрес электронной почты, </w:t>
            </w:r>
            <w:r w:rsidRPr="0076081C">
              <w:rPr>
                <w:rFonts w:ascii="Times New Roman" w:hAnsi="Times New Roman" w:cs="Times New Roman"/>
                <w:sz w:val="20"/>
                <w:szCs w:val="20"/>
                <w:lang w:val="en-US"/>
              </w:rPr>
              <w:t>e</w:t>
            </w:r>
            <w:r w:rsidRPr="0076081C">
              <w:rPr>
                <w:rFonts w:ascii="Times New Roman" w:hAnsi="Times New Roman" w:cs="Times New Roman"/>
                <w:sz w:val="20"/>
                <w:szCs w:val="20"/>
              </w:rPr>
              <w:t>-</w:t>
            </w:r>
            <w:r w:rsidRPr="0076081C">
              <w:rPr>
                <w:rFonts w:ascii="Times New Roman" w:hAnsi="Times New Roman" w:cs="Times New Roman"/>
                <w:sz w:val="20"/>
                <w:szCs w:val="20"/>
                <w:lang w:val="en-US"/>
              </w:rPr>
              <w:t>mail</w:t>
            </w:r>
          </w:p>
        </w:tc>
        <w:tc>
          <w:tcPr>
            <w:tcW w:w="1560" w:type="dxa"/>
          </w:tcPr>
          <w:p w:rsidR="0038381A" w:rsidRPr="0076081C" w:rsidRDefault="0038381A" w:rsidP="00ED2927">
            <w:pPr>
              <w:jc w:val="both"/>
              <w:rPr>
                <w:rFonts w:ascii="Times New Roman" w:hAnsi="Times New Roman" w:cs="Times New Roman"/>
                <w:sz w:val="20"/>
                <w:szCs w:val="20"/>
              </w:rPr>
            </w:pPr>
            <w:r w:rsidRPr="0076081C">
              <w:rPr>
                <w:rFonts w:ascii="Times New Roman" w:hAnsi="Times New Roman" w:cs="Times New Roman"/>
                <w:sz w:val="20"/>
                <w:szCs w:val="20"/>
              </w:rPr>
              <w:t>Наличие сайта</w:t>
            </w:r>
          </w:p>
        </w:tc>
      </w:tr>
      <w:tr w:rsidR="0038381A" w:rsidRPr="00E515E4" w:rsidTr="00ED2927">
        <w:trPr>
          <w:trHeight w:val="1406"/>
        </w:trPr>
        <w:tc>
          <w:tcPr>
            <w:tcW w:w="2518" w:type="dxa"/>
          </w:tcPr>
          <w:p w:rsidR="0038381A" w:rsidRPr="0076081C" w:rsidRDefault="0038381A" w:rsidP="00ED2927">
            <w:pPr>
              <w:jc w:val="both"/>
              <w:rPr>
                <w:rFonts w:ascii="Times New Roman" w:hAnsi="Times New Roman" w:cs="Times New Roman"/>
                <w:sz w:val="24"/>
                <w:szCs w:val="24"/>
              </w:rPr>
            </w:pPr>
            <w:r w:rsidRPr="0076081C">
              <w:rPr>
                <w:rFonts w:ascii="Times New Roman" w:hAnsi="Times New Roman" w:cs="Times New Roman"/>
                <w:sz w:val="24"/>
                <w:szCs w:val="24"/>
              </w:rPr>
              <w:t>Муниципальное казённое учреждение культуры «Сельский дом культуры «Родник»</w:t>
            </w:r>
          </w:p>
        </w:tc>
        <w:tc>
          <w:tcPr>
            <w:tcW w:w="850" w:type="dxa"/>
          </w:tcPr>
          <w:p w:rsidR="0038381A" w:rsidRPr="0076081C" w:rsidRDefault="0038381A" w:rsidP="00ED2927">
            <w:pPr>
              <w:jc w:val="both"/>
              <w:rPr>
                <w:rFonts w:ascii="Times New Roman" w:hAnsi="Times New Roman" w:cs="Times New Roman"/>
                <w:sz w:val="24"/>
                <w:szCs w:val="24"/>
              </w:rPr>
            </w:pPr>
            <w:r w:rsidRPr="0076081C">
              <w:rPr>
                <w:rFonts w:ascii="Times New Roman" w:hAnsi="Times New Roman" w:cs="Times New Roman"/>
                <w:sz w:val="24"/>
                <w:szCs w:val="24"/>
              </w:rPr>
              <w:t>5</w:t>
            </w:r>
          </w:p>
        </w:tc>
        <w:tc>
          <w:tcPr>
            <w:tcW w:w="851" w:type="dxa"/>
          </w:tcPr>
          <w:p w:rsidR="0038381A" w:rsidRPr="0076081C" w:rsidRDefault="0038381A" w:rsidP="00ED2927">
            <w:pPr>
              <w:jc w:val="both"/>
              <w:rPr>
                <w:rFonts w:ascii="Times New Roman" w:hAnsi="Times New Roman" w:cs="Times New Roman"/>
                <w:sz w:val="24"/>
                <w:szCs w:val="24"/>
              </w:rPr>
            </w:pPr>
            <w:r w:rsidRPr="0076081C">
              <w:rPr>
                <w:rFonts w:ascii="Times New Roman" w:hAnsi="Times New Roman" w:cs="Times New Roman"/>
                <w:sz w:val="24"/>
                <w:szCs w:val="24"/>
              </w:rPr>
              <w:t>1</w:t>
            </w:r>
          </w:p>
        </w:tc>
        <w:tc>
          <w:tcPr>
            <w:tcW w:w="708" w:type="dxa"/>
          </w:tcPr>
          <w:p w:rsidR="0038381A" w:rsidRPr="0076081C" w:rsidRDefault="0038381A" w:rsidP="00ED2927">
            <w:pPr>
              <w:jc w:val="both"/>
              <w:rPr>
                <w:rFonts w:ascii="Times New Roman" w:hAnsi="Times New Roman" w:cs="Times New Roman"/>
                <w:sz w:val="24"/>
                <w:szCs w:val="24"/>
              </w:rPr>
            </w:pPr>
            <w:r w:rsidRPr="0076081C">
              <w:rPr>
                <w:rFonts w:ascii="Times New Roman" w:hAnsi="Times New Roman" w:cs="Times New Roman"/>
                <w:sz w:val="24"/>
                <w:szCs w:val="24"/>
              </w:rPr>
              <w:t>1</w:t>
            </w:r>
          </w:p>
        </w:tc>
        <w:tc>
          <w:tcPr>
            <w:tcW w:w="2977" w:type="dxa"/>
          </w:tcPr>
          <w:p w:rsidR="0038381A" w:rsidRPr="0076081C" w:rsidRDefault="0038381A" w:rsidP="00ED2927">
            <w:pPr>
              <w:jc w:val="both"/>
              <w:rPr>
                <w:rFonts w:ascii="Times New Roman" w:hAnsi="Times New Roman" w:cs="Times New Roman"/>
                <w:lang w:val="en-US"/>
              </w:rPr>
            </w:pPr>
            <w:r w:rsidRPr="0076081C">
              <w:rPr>
                <w:rFonts w:ascii="Times New Roman" w:hAnsi="Times New Roman" w:cs="Times New Roman"/>
                <w:lang w:val="en-US"/>
              </w:rPr>
              <w:t xml:space="preserve">e-mail: </w:t>
            </w:r>
          </w:p>
          <w:p w:rsidR="0038381A" w:rsidRPr="0076081C" w:rsidRDefault="0038381A" w:rsidP="00ED2927">
            <w:pPr>
              <w:jc w:val="both"/>
              <w:rPr>
                <w:rFonts w:ascii="Times New Roman" w:hAnsi="Times New Roman" w:cs="Times New Roman"/>
                <w:b/>
                <w:sz w:val="24"/>
                <w:szCs w:val="24"/>
                <w:lang w:val="en-US"/>
              </w:rPr>
            </w:pPr>
            <w:r w:rsidRPr="0076081C">
              <w:rPr>
                <w:rFonts w:ascii="Times New Roman" w:hAnsi="Times New Roman" w:cs="Times New Roman"/>
                <w:b/>
                <w:lang w:val="en-US"/>
              </w:rPr>
              <w:t>poln-cdkRodnik@yandex.ru</w:t>
            </w:r>
          </w:p>
        </w:tc>
        <w:tc>
          <w:tcPr>
            <w:tcW w:w="1560" w:type="dxa"/>
          </w:tcPr>
          <w:p w:rsidR="0038381A" w:rsidRPr="0076081C" w:rsidRDefault="0038381A" w:rsidP="00ED2927">
            <w:pPr>
              <w:jc w:val="both"/>
              <w:rPr>
                <w:rFonts w:ascii="Times New Roman" w:hAnsi="Times New Roman" w:cs="Times New Roman"/>
                <w:sz w:val="24"/>
                <w:szCs w:val="24"/>
              </w:rPr>
            </w:pPr>
            <w:r w:rsidRPr="0076081C">
              <w:rPr>
                <w:rFonts w:ascii="Times New Roman" w:hAnsi="Times New Roman" w:cs="Times New Roman"/>
                <w:sz w:val="24"/>
                <w:szCs w:val="24"/>
              </w:rPr>
              <w:t>-</w:t>
            </w:r>
          </w:p>
        </w:tc>
      </w:tr>
    </w:tbl>
    <w:p w:rsidR="0038381A" w:rsidRPr="00E515E4" w:rsidRDefault="0038381A" w:rsidP="0038381A">
      <w:pPr>
        <w:rPr>
          <w:rFonts w:ascii="Times New Roman" w:hAnsi="Times New Roman" w:cs="Times New Roman"/>
          <w:b/>
          <w:bCs/>
          <w:sz w:val="24"/>
          <w:szCs w:val="24"/>
        </w:rPr>
      </w:pPr>
    </w:p>
    <w:p w:rsidR="0038381A" w:rsidRPr="00E515E4" w:rsidRDefault="0038381A" w:rsidP="0038381A">
      <w:pPr>
        <w:jc w:val="both"/>
        <w:rPr>
          <w:rFonts w:ascii="Times New Roman" w:hAnsi="Times New Roman" w:cs="Times New Roman"/>
          <w:b/>
          <w:bCs/>
          <w:sz w:val="24"/>
          <w:szCs w:val="24"/>
        </w:rPr>
      </w:pPr>
    </w:p>
    <w:p w:rsidR="0038381A" w:rsidRPr="000451C6" w:rsidRDefault="0038381A" w:rsidP="0038381A">
      <w:pPr>
        <w:ind w:firstLine="708"/>
        <w:jc w:val="both"/>
        <w:rPr>
          <w:rFonts w:ascii="Times New Roman" w:hAnsi="Times New Roman" w:cs="Times New Roman"/>
          <w:b/>
          <w:bCs/>
          <w:sz w:val="24"/>
          <w:szCs w:val="24"/>
        </w:rPr>
      </w:pPr>
      <w:r w:rsidRPr="000451C6">
        <w:rPr>
          <w:rFonts w:ascii="Times New Roman" w:hAnsi="Times New Roman" w:cs="Times New Roman"/>
          <w:b/>
          <w:bCs/>
          <w:sz w:val="24"/>
          <w:szCs w:val="24"/>
        </w:rPr>
        <w:t xml:space="preserve">3.Материально-техническая база (значимые приобретения за отчетный год, эффективность использования материально-технической базы) </w:t>
      </w:r>
    </w:p>
    <w:p w:rsidR="0038381A" w:rsidRDefault="0038381A" w:rsidP="0038381A">
      <w:pPr>
        <w:jc w:val="both"/>
        <w:rPr>
          <w:rFonts w:ascii="Times New Roman" w:hAnsi="Times New Roman" w:cs="Times New Roman"/>
          <w:b/>
          <w:bCs/>
          <w:sz w:val="24"/>
          <w:szCs w:val="24"/>
        </w:rPr>
      </w:pPr>
      <w:r>
        <w:rPr>
          <w:rFonts w:ascii="Times New Roman" w:hAnsi="Times New Roman" w:cs="Times New Roman"/>
          <w:bCs/>
          <w:sz w:val="24"/>
          <w:szCs w:val="24"/>
        </w:rPr>
        <w:t>Компьютер кол-во одна шт. на сумму 28 500 тыс.руб.</w:t>
      </w:r>
      <w:r w:rsidRPr="00462B35">
        <w:rPr>
          <w:rFonts w:ascii="Times New Roman" w:hAnsi="Times New Roman" w:cs="Times New Roman"/>
          <w:b/>
          <w:bCs/>
          <w:sz w:val="24"/>
          <w:szCs w:val="24"/>
        </w:rPr>
        <w:t xml:space="preserve"> </w:t>
      </w:r>
    </w:p>
    <w:p w:rsidR="0038381A" w:rsidRDefault="0038381A" w:rsidP="0038381A">
      <w:pPr>
        <w:jc w:val="both"/>
        <w:rPr>
          <w:rFonts w:ascii="Times New Roman" w:hAnsi="Times New Roman" w:cs="Times New Roman"/>
          <w:b/>
          <w:bCs/>
          <w:sz w:val="24"/>
          <w:szCs w:val="24"/>
        </w:rPr>
      </w:pPr>
    </w:p>
    <w:p w:rsidR="0038381A" w:rsidRPr="000451C6" w:rsidRDefault="0038381A" w:rsidP="0038381A">
      <w:pPr>
        <w:jc w:val="both"/>
        <w:rPr>
          <w:rFonts w:ascii="Times New Roman" w:hAnsi="Times New Roman" w:cs="Times New Roman"/>
          <w:b/>
          <w:bCs/>
          <w:sz w:val="24"/>
          <w:szCs w:val="24"/>
        </w:rPr>
      </w:pPr>
      <w:r w:rsidRPr="000451C6">
        <w:rPr>
          <w:rFonts w:ascii="Times New Roman" w:hAnsi="Times New Roman" w:cs="Times New Roman"/>
          <w:b/>
          <w:bCs/>
          <w:sz w:val="24"/>
          <w:szCs w:val="24"/>
        </w:rPr>
        <w:t>Значимые приобретения за 2012 год.</w:t>
      </w:r>
    </w:p>
    <w:p w:rsidR="0038381A" w:rsidRPr="00462B35" w:rsidRDefault="0038381A" w:rsidP="0038381A">
      <w:pPr>
        <w:jc w:val="both"/>
        <w:rPr>
          <w:rFonts w:ascii="Times New Roman" w:hAnsi="Times New Roman" w:cs="Times New Roman"/>
          <w:b/>
          <w:bCs/>
          <w:sz w:val="24"/>
          <w:szCs w:val="24"/>
        </w:rPr>
      </w:pPr>
      <w:r>
        <w:rPr>
          <w:rFonts w:ascii="Times New Roman" w:hAnsi="Times New Roman" w:cs="Times New Roman"/>
          <w:bCs/>
          <w:sz w:val="24"/>
          <w:szCs w:val="24"/>
        </w:rPr>
        <w:t>Приобретения музыкального оборудования:</w:t>
      </w:r>
    </w:p>
    <w:p w:rsidR="0038381A" w:rsidRDefault="0038381A" w:rsidP="0038381A">
      <w:pPr>
        <w:jc w:val="both"/>
        <w:rPr>
          <w:rFonts w:ascii="Times New Roman" w:hAnsi="Times New Roman" w:cs="Times New Roman"/>
          <w:bCs/>
          <w:sz w:val="24"/>
          <w:szCs w:val="24"/>
        </w:rPr>
      </w:pPr>
      <w:r>
        <w:rPr>
          <w:rFonts w:ascii="Times New Roman" w:hAnsi="Times New Roman" w:cs="Times New Roman"/>
          <w:bCs/>
          <w:sz w:val="24"/>
          <w:szCs w:val="24"/>
        </w:rPr>
        <w:t>Акустическая система 2 шт.</w:t>
      </w:r>
    </w:p>
    <w:p w:rsidR="0038381A" w:rsidRDefault="0038381A" w:rsidP="0038381A">
      <w:pPr>
        <w:jc w:val="both"/>
        <w:rPr>
          <w:rFonts w:ascii="Times New Roman" w:hAnsi="Times New Roman" w:cs="Times New Roman"/>
          <w:bCs/>
          <w:sz w:val="24"/>
          <w:szCs w:val="24"/>
        </w:rPr>
      </w:pPr>
      <w:r>
        <w:rPr>
          <w:rFonts w:ascii="Times New Roman" w:hAnsi="Times New Roman" w:cs="Times New Roman"/>
          <w:bCs/>
          <w:sz w:val="24"/>
          <w:szCs w:val="24"/>
        </w:rPr>
        <w:t>Радио-система с микрофоном 2 шт.</w:t>
      </w:r>
    </w:p>
    <w:p w:rsidR="0038381A" w:rsidRDefault="0038381A" w:rsidP="0038381A">
      <w:pPr>
        <w:jc w:val="both"/>
        <w:rPr>
          <w:rFonts w:ascii="Times New Roman" w:hAnsi="Times New Roman" w:cs="Times New Roman"/>
          <w:bCs/>
          <w:sz w:val="24"/>
          <w:szCs w:val="24"/>
        </w:rPr>
      </w:pPr>
      <w:r>
        <w:rPr>
          <w:rFonts w:ascii="Times New Roman" w:hAnsi="Times New Roman" w:cs="Times New Roman"/>
          <w:bCs/>
          <w:sz w:val="24"/>
          <w:szCs w:val="24"/>
        </w:rPr>
        <w:t>Микрофон-гарнитура 1 шт.</w:t>
      </w:r>
    </w:p>
    <w:p w:rsidR="0038381A" w:rsidRDefault="0038381A" w:rsidP="0038381A">
      <w:pPr>
        <w:jc w:val="both"/>
        <w:rPr>
          <w:rFonts w:ascii="Times New Roman" w:hAnsi="Times New Roman" w:cs="Times New Roman"/>
          <w:bCs/>
          <w:sz w:val="24"/>
          <w:szCs w:val="24"/>
        </w:rPr>
      </w:pPr>
      <w:r>
        <w:rPr>
          <w:rFonts w:ascii="Times New Roman" w:hAnsi="Times New Roman" w:cs="Times New Roman"/>
          <w:bCs/>
          <w:sz w:val="24"/>
          <w:szCs w:val="24"/>
        </w:rPr>
        <w:t>Микшерный пульт</w:t>
      </w:r>
    </w:p>
    <w:p w:rsidR="0038381A" w:rsidRDefault="0038381A" w:rsidP="0038381A">
      <w:pPr>
        <w:jc w:val="both"/>
        <w:rPr>
          <w:rFonts w:ascii="Times New Roman" w:hAnsi="Times New Roman" w:cs="Times New Roman"/>
          <w:bCs/>
          <w:sz w:val="24"/>
          <w:szCs w:val="24"/>
        </w:rPr>
      </w:pPr>
      <w:r>
        <w:rPr>
          <w:rFonts w:ascii="Times New Roman" w:hAnsi="Times New Roman" w:cs="Times New Roman"/>
          <w:bCs/>
          <w:sz w:val="24"/>
          <w:szCs w:val="24"/>
        </w:rPr>
        <w:t>Ксерокс</w:t>
      </w:r>
    </w:p>
    <w:p w:rsidR="0038381A" w:rsidRDefault="0038381A" w:rsidP="0038381A">
      <w:pPr>
        <w:jc w:val="both"/>
        <w:rPr>
          <w:rFonts w:ascii="Times New Roman" w:hAnsi="Times New Roman" w:cs="Times New Roman"/>
          <w:bCs/>
          <w:sz w:val="24"/>
          <w:szCs w:val="24"/>
        </w:rPr>
      </w:pPr>
      <w:r>
        <w:rPr>
          <w:rFonts w:ascii="Times New Roman" w:hAnsi="Times New Roman" w:cs="Times New Roman"/>
          <w:bCs/>
          <w:sz w:val="24"/>
          <w:szCs w:val="24"/>
        </w:rPr>
        <w:t>Факс</w:t>
      </w:r>
    </w:p>
    <w:p w:rsidR="0038381A" w:rsidRDefault="0038381A" w:rsidP="0038381A">
      <w:pPr>
        <w:jc w:val="both"/>
        <w:rPr>
          <w:rFonts w:ascii="Times New Roman" w:hAnsi="Times New Roman" w:cs="Times New Roman"/>
          <w:bCs/>
          <w:sz w:val="24"/>
          <w:szCs w:val="24"/>
        </w:rPr>
      </w:pPr>
      <w:r>
        <w:rPr>
          <w:rFonts w:ascii="Times New Roman" w:hAnsi="Times New Roman" w:cs="Times New Roman"/>
          <w:bCs/>
          <w:sz w:val="24"/>
          <w:szCs w:val="24"/>
        </w:rPr>
        <w:t>Фотоаппарат 2 шт</w:t>
      </w:r>
    </w:p>
    <w:p w:rsidR="0038381A" w:rsidRDefault="0038381A" w:rsidP="0038381A">
      <w:pPr>
        <w:ind w:firstLine="644"/>
        <w:jc w:val="both"/>
        <w:rPr>
          <w:rFonts w:ascii="Times New Roman" w:hAnsi="Times New Roman" w:cs="Times New Roman"/>
          <w:bCs/>
          <w:sz w:val="24"/>
          <w:szCs w:val="24"/>
        </w:rPr>
      </w:pPr>
      <w:r>
        <w:rPr>
          <w:rFonts w:ascii="Times New Roman" w:hAnsi="Times New Roman" w:cs="Times New Roman"/>
          <w:bCs/>
          <w:sz w:val="24"/>
          <w:szCs w:val="24"/>
        </w:rPr>
        <w:t>Все приобретения были произведены при финансовой поддержки Депутатов Думы Ханты-Мансийского автономного округа-Югры.</w:t>
      </w:r>
    </w:p>
    <w:p w:rsidR="0038381A" w:rsidRPr="00462B35" w:rsidRDefault="0038381A" w:rsidP="0038381A">
      <w:pPr>
        <w:ind w:firstLine="644"/>
        <w:jc w:val="both"/>
        <w:rPr>
          <w:rFonts w:ascii="Times New Roman" w:hAnsi="Times New Roman" w:cs="Times New Roman"/>
          <w:bCs/>
          <w:sz w:val="24"/>
          <w:szCs w:val="24"/>
        </w:rPr>
      </w:pPr>
    </w:p>
    <w:p w:rsidR="0038381A" w:rsidRPr="000451C6" w:rsidRDefault="0038381A" w:rsidP="0038381A">
      <w:pPr>
        <w:tabs>
          <w:tab w:val="left" w:pos="284"/>
        </w:tabs>
        <w:jc w:val="both"/>
        <w:rPr>
          <w:rFonts w:ascii="Times New Roman" w:hAnsi="Times New Roman" w:cs="Times New Roman"/>
          <w:b/>
          <w:bCs/>
          <w:color w:val="000000"/>
          <w:sz w:val="24"/>
          <w:szCs w:val="24"/>
        </w:rPr>
      </w:pPr>
      <w:r w:rsidRPr="000451C6">
        <w:rPr>
          <w:rFonts w:ascii="Times New Roman" w:hAnsi="Times New Roman" w:cs="Times New Roman"/>
          <w:b/>
          <w:bCs/>
          <w:color w:val="000000"/>
          <w:sz w:val="24"/>
          <w:szCs w:val="24"/>
        </w:rPr>
        <w:tab/>
        <w:t>Наличие и объемы внебюджетных источников финансирования Наличие и объемы внебюджетных источников финансирования</w:t>
      </w:r>
    </w:p>
    <w:p w:rsidR="0038381A" w:rsidRDefault="0038381A" w:rsidP="0038381A">
      <w:pPr>
        <w:tabs>
          <w:tab w:val="left" w:pos="284"/>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CD1F10">
        <w:rPr>
          <w:rFonts w:ascii="Times New Roman" w:hAnsi="Times New Roman" w:cs="Times New Roman"/>
          <w:bCs/>
          <w:color w:val="000000"/>
          <w:sz w:val="24"/>
          <w:szCs w:val="24"/>
        </w:rPr>
        <w:t>Для нужд муниципального казённого учреждения культуры «Сельский дом культуры «Родник» на средства, выделенные депутатами Думы Ханты-мансийского автономного округа-Югры были приобретены следующие материалы</w:t>
      </w:r>
      <w:r>
        <w:rPr>
          <w:rFonts w:ascii="Times New Roman" w:hAnsi="Times New Roman" w:cs="Times New Roman"/>
          <w:bCs/>
          <w:color w:val="000000"/>
          <w:sz w:val="24"/>
          <w:szCs w:val="24"/>
        </w:rPr>
        <w:t>:</w:t>
      </w:r>
    </w:p>
    <w:p w:rsidR="0038381A" w:rsidRDefault="0038381A" w:rsidP="0038381A">
      <w:pPr>
        <w:tabs>
          <w:tab w:val="left" w:pos="284"/>
        </w:tabs>
        <w:ind w:left="1004"/>
        <w:jc w:val="both"/>
        <w:rPr>
          <w:rFonts w:ascii="Times New Roman" w:hAnsi="Times New Roman" w:cs="Times New Roman"/>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2911"/>
        <w:gridCol w:w="5103"/>
      </w:tblGrid>
      <w:tr w:rsidR="0038381A" w:rsidRPr="00B2082C" w:rsidTr="00ED2927">
        <w:tc>
          <w:tcPr>
            <w:tcW w:w="1450" w:type="dxa"/>
          </w:tcPr>
          <w:p w:rsidR="0038381A" w:rsidRPr="00462B35" w:rsidRDefault="0038381A" w:rsidP="00ED2927">
            <w:pPr>
              <w:tabs>
                <w:tab w:val="left" w:pos="284"/>
              </w:tabs>
              <w:jc w:val="both"/>
              <w:rPr>
                <w:rFonts w:ascii="Times New Roman" w:hAnsi="Times New Roman" w:cs="Times New Roman"/>
                <w:bCs/>
                <w:color w:val="000000"/>
                <w:sz w:val="20"/>
                <w:szCs w:val="20"/>
              </w:rPr>
            </w:pPr>
            <w:r w:rsidRPr="00462B35">
              <w:rPr>
                <w:rFonts w:ascii="Times New Roman" w:hAnsi="Times New Roman" w:cs="Times New Roman"/>
                <w:bCs/>
                <w:color w:val="000000"/>
                <w:sz w:val="20"/>
                <w:szCs w:val="20"/>
              </w:rPr>
              <w:t>Сумма,руб.</w:t>
            </w:r>
          </w:p>
        </w:tc>
        <w:tc>
          <w:tcPr>
            <w:tcW w:w="2911" w:type="dxa"/>
          </w:tcPr>
          <w:p w:rsidR="0038381A" w:rsidRPr="00462B35" w:rsidRDefault="0038381A" w:rsidP="00ED2927">
            <w:pPr>
              <w:tabs>
                <w:tab w:val="left" w:pos="284"/>
              </w:tabs>
              <w:jc w:val="both"/>
              <w:rPr>
                <w:rFonts w:ascii="Times New Roman" w:hAnsi="Times New Roman" w:cs="Times New Roman"/>
                <w:bCs/>
                <w:color w:val="000000"/>
                <w:sz w:val="20"/>
                <w:szCs w:val="20"/>
              </w:rPr>
            </w:pPr>
            <w:r w:rsidRPr="00462B35">
              <w:rPr>
                <w:rFonts w:ascii="Times New Roman" w:hAnsi="Times New Roman" w:cs="Times New Roman"/>
                <w:bCs/>
                <w:color w:val="000000"/>
                <w:sz w:val="20"/>
                <w:szCs w:val="20"/>
              </w:rPr>
              <w:t>Ф.И.О. депутата, выделившего средства</w:t>
            </w:r>
          </w:p>
        </w:tc>
        <w:tc>
          <w:tcPr>
            <w:tcW w:w="5103" w:type="dxa"/>
          </w:tcPr>
          <w:p w:rsidR="0038381A" w:rsidRPr="00462B35" w:rsidRDefault="0038381A" w:rsidP="00ED2927">
            <w:pPr>
              <w:tabs>
                <w:tab w:val="left" w:pos="284"/>
              </w:tabs>
              <w:jc w:val="both"/>
              <w:rPr>
                <w:rFonts w:ascii="Times New Roman" w:hAnsi="Times New Roman" w:cs="Times New Roman"/>
                <w:bCs/>
                <w:color w:val="000000"/>
                <w:sz w:val="20"/>
                <w:szCs w:val="20"/>
              </w:rPr>
            </w:pPr>
            <w:r w:rsidRPr="00462B35">
              <w:rPr>
                <w:rFonts w:ascii="Times New Roman" w:hAnsi="Times New Roman" w:cs="Times New Roman"/>
                <w:bCs/>
                <w:color w:val="000000"/>
                <w:sz w:val="20"/>
                <w:szCs w:val="20"/>
              </w:rPr>
              <w:t>наименование</w:t>
            </w:r>
          </w:p>
        </w:tc>
      </w:tr>
      <w:tr w:rsidR="0038381A" w:rsidTr="00ED2927">
        <w:tc>
          <w:tcPr>
            <w:tcW w:w="9464" w:type="dxa"/>
            <w:gridSpan w:val="3"/>
          </w:tcPr>
          <w:p w:rsidR="0038381A" w:rsidRPr="00462B35" w:rsidRDefault="0038381A" w:rsidP="00ED2927">
            <w:pPr>
              <w:tabs>
                <w:tab w:val="left" w:pos="284"/>
              </w:tabs>
              <w:jc w:val="both"/>
              <w:rPr>
                <w:rFonts w:ascii="Times New Roman" w:hAnsi="Times New Roman" w:cs="Times New Roman"/>
                <w:b/>
                <w:bCs/>
                <w:color w:val="000000"/>
                <w:sz w:val="24"/>
                <w:szCs w:val="24"/>
              </w:rPr>
            </w:pPr>
            <w:r w:rsidRPr="00462B35">
              <w:rPr>
                <w:rFonts w:ascii="Times New Roman" w:hAnsi="Times New Roman" w:cs="Times New Roman"/>
                <w:b/>
                <w:bCs/>
                <w:color w:val="000000"/>
                <w:sz w:val="24"/>
                <w:szCs w:val="24"/>
              </w:rPr>
              <w:t>2011 год</w:t>
            </w:r>
          </w:p>
        </w:tc>
      </w:tr>
      <w:tr w:rsidR="0038381A" w:rsidTr="00ED2927">
        <w:tc>
          <w:tcPr>
            <w:tcW w:w="1450"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249 000</w:t>
            </w:r>
          </w:p>
        </w:tc>
        <w:tc>
          <w:tcPr>
            <w:tcW w:w="2911"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Сондыков</w:t>
            </w:r>
          </w:p>
        </w:tc>
        <w:tc>
          <w:tcPr>
            <w:tcW w:w="5103"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Музыкальная, электроаппаратура</w:t>
            </w:r>
          </w:p>
        </w:tc>
      </w:tr>
      <w:tr w:rsidR="0038381A" w:rsidTr="00ED2927">
        <w:tc>
          <w:tcPr>
            <w:tcW w:w="1450"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200 000</w:t>
            </w:r>
          </w:p>
        </w:tc>
        <w:tc>
          <w:tcPr>
            <w:tcW w:w="2911"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Маненков С.П.</w:t>
            </w:r>
          </w:p>
        </w:tc>
        <w:tc>
          <w:tcPr>
            <w:tcW w:w="5103"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Музейное оборудование</w:t>
            </w:r>
          </w:p>
        </w:tc>
      </w:tr>
      <w:tr w:rsidR="0038381A" w:rsidTr="00ED2927">
        <w:tc>
          <w:tcPr>
            <w:tcW w:w="1450"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170 000</w:t>
            </w:r>
          </w:p>
        </w:tc>
        <w:tc>
          <w:tcPr>
            <w:tcW w:w="2911"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Гоголева Т.С.</w:t>
            </w:r>
          </w:p>
        </w:tc>
        <w:tc>
          <w:tcPr>
            <w:tcW w:w="5103"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Издание книги «Вехи истории с.Полноват»</w:t>
            </w:r>
          </w:p>
        </w:tc>
      </w:tr>
      <w:tr w:rsidR="0038381A" w:rsidTr="00ED2927">
        <w:tc>
          <w:tcPr>
            <w:tcW w:w="9464" w:type="dxa"/>
            <w:gridSpan w:val="3"/>
          </w:tcPr>
          <w:p w:rsidR="0038381A" w:rsidRPr="00462B35" w:rsidRDefault="0038381A" w:rsidP="00ED2927">
            <w:pPr>
              <w:tabs>
                <w:tab w:val="left" w:pos="284"/>
              </w:tabs>
              <w:jc w:val="both"/>
              <w:rPr>
                <w:rFonts w:ascii="Times New Roman" w:hAnsi="Times New Roman" w:cs="Times New Roman"/>
                <w:b/>
                <w:bCs/>
                <w:color w:val="000000"/>
                <w:sz w:val="24"/>
                <w:szCs w:val="24"/>
              </w:rPr>
            </w:pPr>
            <w:r w:rsidRPr="00462B35">
              <w:rPr>
                <w:rFonts w:ascii="Times New Roman" w:hAnsi="Times New Roman" w:cs="Times New Roman"/>
                <w:b/>
                <w:bCs/>
                <w:color w:val="000000"/>
                <w:sz w:val="24"/>
                <w:szCs w:val="24"/>
              </w:rPr>
              <w:t>2012 год</w:t>
            </w:r>
          </w:p>
        </w:tc>
      </w:tr>
      <w:tr w:rsidR="0038381A" w:rsidTr="00ED2927">
        <w:tc>
          <w:tcPr>
            <w:tcW w:w="1450"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50 000</w:t>
            </w:r>
          </w:p>
        </w:tc>
        <w:tc>
          <w:tcPr>
            <w:tcW w:w="2911"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Айпин Е.Д.</w:t>
            </w:r>
          </w:p>
        </w:tc>
        <w:tc>
          <w:tcPr>
            <w:tcW w:w="5103"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Обласа, спасательные жилеты</w:t>
            </w:r>
          </w:p>
        </w:tc>
      </w:tr>
      <w:tr w:rsidR="0038381A" w:rsidTr="00ED2927">
        <w:tc>
          <w:tcPr>
            <w:tcW w:w="1450"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100 000</w:t>
            </w:r>
          </w:p>
        </w:tc>
        <w:tc>
          <w:tcPr>
            <w:tcW w:w="2911"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Алексеева Н.Г</w:t>
            </w:r>
          </w:p>
        </w:tc>
        <w:tc>
          <w:tcPr>
            <w:tcW w:w="5103"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Музыкальная аппаратура</w:t>
            </w:r>
          </w:p>
        </w:tc>
      </w:tr>
      <w:tr w:rsidR="0038381A" w:rsidTr="00ED2927">
        <w:tc>
          <w:tcPr>
            <w:tcW w:w="1450"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140 000</w:t>
            </w:r>
          </w:p>
        </w:tc>
        <w:tc>
          <w:tcPr>
            <w:tcW w:w="2911"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Гоголева Т.С.</w:t>
            </w:r>
          </w:p>
        </w:tc>
        <w:tc>
          <w:tcPr>
            <w:tcW w:w="5103"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Оргтехника</w:t>
            </w:r>
          </w:p>
        </w:tc>
      </w:tr>
      <w:tr w:rsidR="0038381A" w:rsidTr="00ED2927">
        <w:tc>
          <w:tcPr>
            <w:tcW w:w="1450"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150 000</w:t>
            </w:r>
          </w:p>
        </w:tc>
        <w:tc>
          <w:tcPr>
            <w:tcW w:w="2911"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Филиппенко А.В.</w:t>
            </w:r>
          </w:p>
        </w:tc>
        <w:tc>
          <w:tcPr>
            <w:tcW w:w="5103" w:type="dxa"/>
          </w:tcPr>
          <w:p w:rsidR="0038381A" w:rsidRPr="00462B35" w:rsidRDefault="0038381A" w:rsidP="00ED2927">
            <w:pPr>
              <w:tabs>
                <w:tab w:val="left" w:pos="284"/>
              </w:tabs>
              <w:jc w:val="both"/>
              <w:rPr>
                <w:rFonts w:ascii="Times New Roman" w:hAnsi="Times New Roman" w:cs="Times New Roman"/>
                <w:bCs/>
                <w:color w:val="000000"/>
                <w:sz w:val="24"/>
                <w:szCs w:val="24"/>
              </w:rPr>
            </w:pPr>
            <w:r w:rsidRPr="00462B35">
              <w:rPr>
                <w:rFonts w:ascii="Times New Roman" w:hAnsi="Times New Roman" w:cs="Times New Roman"/>
                <w:bCs/>
                <w:color w:val="000000"/>
                <w:sz w:val="24"/>
                <w:szCs w:val="24"/>
              </w:rPr>
              <w:t xml:space="preserve">Швейная машинка, ткань для пошива </w:t>
            </w:r>
            <w:r w:rsidRPr="00462B35">
              <w:rPr>
                <w:rFonts w:ascii="Times New Roman" w:hAnsi="Times New Roman" w:cs="Times New Roman"/>
                <w:bCs/>
                <w:color w:val="000000"/>
                <w:sz w:val="24"/>
                <w:szCs w:val="24"/>
              </w:rPr>
              <w:lastRenderedPageBreak/>
              <w:t>сценических костюмов</w:t>
            </w:r>
          </w:p>
        </w:tc>
      </w:tr>
    </w:tbl>
    <w:p w:rsidR="0038381A" w:rsidRPr="00E515E4" w:rsidRDefault="0038381A" w:rsidP="0038381A">
      <w:pPr>
        <w:jc w:val="both"/>
        <w:rPr>
          <w:rFonts w:ascii="Times New Roman" w:hAnsi="Times New Roman" w:cs="Times New Roman"/>
          <w:color w:val="000000"/>
          <w:sz w:val="24"/>
          <w:szCs w:val="24"/>
        </w:rPr>
      </w:pPr>
    </w:p>
    <w:p w:rsidR="0038381A" w:rsidRPr="00E515E4" w:rsidRDefault="0038381A" w:rsidP="0038381A">
      <w:pPr>
        <w:tabs>
          <w:tab w:val="left" w:pos="284"/>
        </w:tabs>
        <w:ind w:left="1004"/>
        <w:jc w:val="both"/>
        <w:rPr>
          <w:rFonts w:ascii="Times New Roman" w:hAnsi="Times New Roman" w:cs="Times New Roman"/>
          <w:b/>
          <w:bCs/>
          <w:color w:val="000000"/>
          <w:sz w:val="24"/>
          <w:szCs w:val="24"/>
        </w:rPr>
      </w:pPr>
    </w:p>
    <w:p w:rsidR="0038381A" w:rsidRPr="00E515E4" w:rsidRDefault="0038381A" w:rsidP="0038381A">
      <w:pPr>
        <w:jc w:val="both"/>
        <w:rPr>
          <w:rFonts w:ascii="Times New Roman" w:hAnsi="Times New Roman" w:cs="Times New Roman"/>
          <w:color w:val="000000"/>
          <w:sz w:val="24"/>
          <w:szCs w:val="24"/>
        </w:rPr>
      </w:pPr>
    </w:p>
    <w:p w:rsidR="0038381A" w:rsidRDefault="0038381A" w:rsidP="0038381A">
      <w:pPr>
        <w:pStyle w:val="a9"/>
        <w:ind w:left="0"/>
        <w:jc w:val="both"/>
        <w:rPr>
          <w:rFonts w:ascii="Times New Roman" w:hAnsi="Times New Roman" w:cs="Times New Roman"/>
          <w:bCs w:val="0"/>
          <w:color w:val="000000"/>
          <w:sz w:val="24"/>
          <w:szCs w:val="24"/>
          <w:u w:val="none"/>
        </w:rPr>
      </w:pPr>
    </w:p>
    <w:p w:rsidR="0038381A" w:rsidRDefault="0038381A" w:rsidP="0038381A">
      <w:pPr>
        <w:pStyle w:val="a9"/>
        <w:ind w:left="0"/>
        <w:jc w:val="both"/>
        <w:rPr>
          <w:rFonts w:ascii="Times New Roman" w:hAnsi="Times New Roman" w:cs="Times New Roman"/>
          <w:bCs w:val="0"/>
          <w:color w:val="000000"/>
          <w:sz w:val="24"/>
          <w:szCs w:val="24"/>
          <w:u w:val="none"/>
        </w:rPr>
      </w:pPr>
    </w:p>
    <w:p w:rsidR="0038381A" w:rsidRDefault="0038381A" w:rsidP="0038381A">
      <w:pPr>
        <w:pStyle w:val="a9"/>
        <w:ind w:left="0"/>
        <w:jc w:val="both"/>
        <w:rPr>
          <w:rFonts w:ascii="Times New Roman" w:hAnsi="Times New Roman" w:cs="Times New Roman"/>
          <w:bCs w:val="0"/>
          <w:color w:val="000000"/>
          <w:sz w:val="24"/>
          <w:szCs w:val="24"/>
          <w:u w:val="none"/>
        </w:rPr>
      </w:pPr>
    </w:p>
    <w:p w:rsidR="0038381A" w:rsidRPr="000451C6" w:rsidRDefault="0038381A" w:rsidP="0038381A">
      <w:pPr>
        <w:pStyle w:val="a9"/>
        <w:ind w:left="0"/>
        <w:jc w:val="both"/>
        <w:rPr>
          <w:rFonts w:ascii="Times New Roman" w:hAnsi="Times New Roman"/>
          <w:sz w:val="24"/>
          <w:szCs w:val="24"/>
          <w:u w:val="none"/>
        </w:rPr>
      </w:pPr>
      <w:r w:rsidRPr="000451C6">
        <w:rPr>
          <w:rFonts w:ascii="Times New Roman" w:hAnsi="Times New Roman" w:cs="Times New Roman"/>
          <w:bCs w:val="0"/>
          <w:color w:val="000000"/>
          <w:sz w:val="24"/>
          <w:szCs w:val="24"/>
          <w:u w:val="none"/>
        </w:rPr>
        <w:t>Дополнительные платные услуги, предоставляемые населению</w:t>
      </w:r>
      <w:r w:rsidRPr="000451C6">
        <w:rPr>
          <w:rFonts w:ascii="Times New Roman" w:hAnsi="Times New Roman"/>
          <w:sz w:val="24"/>
          <w:szCs w:val="24"/>
          <w:u w:val="none"/>
        </w:rPr>
        <w:t xml:space="preserve"> </w:t>
      </w:r>
    </w:p>
    <w:p w:rsidR="0038381A" w:rsidRPr="00DE4F5F" w:rsidRDefault="0038381A" w:rsidP="0038381A">
      <w:pPr>
        <w:pStyle w:val="a9"/>
        <w:ind w:left="0"/>
        <w:jc w:val="both"/>
        <w:rPr>
          <w:rFonts w:ascii="Times New Roman" w:hAnsi="Times New Roman"/>
          <w:b w:val="0"/>
          <w:sz w:val="24"/>
          <w:szCs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28"/>
        <w:gridCol w:w="3960"/>
        <w:gridCol w:w="4076"/>
      </w:tblGrid>
      <w:tr w:rsidR="0038381A" w:rsidRPr="00B2082C" w:rsidTr="00ED2927">
        <w:tc>
          <w:tcPr>
            <w:tcW w:w="1428" w:type="dxa"/>
          </w:tcPr>
          <w:p w:rsidR="0038381A" w:rsidRPr="00462B35" w:rsidRDefault="0038381A" w:rsidP="00ED2927">
            <w:pPr>
              <w:jc w:val="both"/>
              <w:rPr>
                <w:rFonts w:ascii="Times New Roman" w:hAnsi="Times New Roman"/>
                <w:sz w:val="20"/>
                <w:szCs w:val="20"/>
              </w:rPr>
            </w:pPr>
            <w:r w:rsidRPr="00462B35">
              <w:rPr>
                <w:rFonts w:ascii="Times New Roman" w:hAnsi="Times New Roman"/>
                <w:sz w:val="20"/>
                <w:szCs w:val="20"/>
              </w:rPr>
              <w:t>Годы</w:t>
            </w:r>
          </w:p>
        </w:tc>
        <w:tc>
          <w:tcPr>
            <w:tcW w:w="3960" w:type="dxa"/>
          </w:tcPr>
          <w:p w:rsidR="0038381A" w:rsidRPr="00462B35" w:rsidRDefault="0038381A" w:rsidP="00ED2927">
            <w:pPr>
              <w:jc w:val="both"/>
              <w:rPr>
                <w:rFonts w:ascii="Times New Roman" w:hAnsi="Times New Roman"/>
                <w:sz w:val="20"/>
                <w:szCs w:val="20"/>
              </w:rPr>
            </w:pPr>
            <w:r w:rsidRPr="00462B35">
              <w:rPr>
                <w:rFonts w:ascii="Times New Roman" w:hAnsi="Times New Roman"/>
                <w:sz w:val="20"/>
                <w:szCs w:val="20"/>
              </w:rPr>
              <w:t>Количество платных мероприятий</w:t>
            </w:r>
          </w:p>
        </w:tc>
        <w:tc>
          <w:tcPr>
            <w:tcW w:w="4076" w:type="dxa"/>
          </w:tcPr>
          <w:p w:rsidR="0038381A" w:rsidRPr="00462B35" w:rsidRDefault="0038381A" w:rsidP="00ED2927">
            <w:pPr>
              <w:jc w:val="both"/>
              <w:rPr>
                <w:rFonts w:ascii="Times New Roman" w:hAnsi="Times New Roman"/>
                <w:sz w:val="20"/>
                <w:szCs w:val="20"/>
              </w:rPr>
            </w:pPr>
            <w:r w:rsidRPr="00462B35">
              <w:rPr>
                <w:rFonts w:ascii="Times New Roman" w:hAnsi="Times New Roman"/>
                <w:sz w:val="20"/>
                <w:szCs w:val="20"/>
              </w:rPr>
              <w:t>Сумма поступлений от платных услуг</w:t>
            </w:r>
          </w:p>
        </w:tc>
      </w:tr>
      <w:tr w:rsidR="0038381A" w:rsidRPr="00B2082C" w:rsidTr="00ED2927">
        <w:tc>
          <w:tcPr>
            <w:tcW w:w="1428" w:type="dxa"/>
          </w:tcPr>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2010</w:t>
            </w:r>
          </w:p>
        </w:tc>
        <w:tc>
          <w:tcPr>
            <w:tcW w:w="3960" w:type="dxa"/>
          </w:tcPr>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Дискотеки</w:t>
            </w:r>
          </w:p>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Кинопоказ фильмов</w:t>
            </w:r>
          </w:p>
        </w:tc>
        <w:tc>
          <w:tcPr>
            <w:tcW w:w="4076" w:type="dxa"/>
          </w:tcPr>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12 990</w:t>
            </w:r>
          </w:p>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2 520</w:t>
            </w:r>
          </w:p>
        </w:tc>
      </w:tr>
      <w:tr w:rsidR="0038381A" w:rsidRPr="00B2082C" w:rsidTr="00ED2927">
        <w:tc>
          <w:tcPr>
            <w:tcW w:w="1428" w:type="dxa"/>
          </w:tcPr>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2011</w:t>
            </w:r>
          </w:p>
        </w:tc>
        <w:tc>
          <w:tcPr>
            <w:tcW w:w="3960" w:type="dxa"/>
          </w:tcPr>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Дискотеки</w:t>
            </w:r>
          </w:p>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Кинопоказ фильмов</w:t>
            </w:r>
          </w:p>
        </w:tc>
        <w:tc>
          <w:tcPr>
            <w:tcW w:w="4076" w:type="dxa"/>
          </w:tcPr>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30 000</w:t>
            </w:r>
          </w:p>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3 000</w:t>
            </w:r>
          </w:p>
        </w:tc>
      </w:tr>
      <w:tr w:rsidR="0038381A" w:rsidRPr="00B2082C" w:rsidTr="00ED2927">
        <w:tc>
          <w:tcPr>
            <w:tcW w:w="1428" w:type="dxa"/>
          </w:tcPr>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2012</w:t>
            </w:r>
          </w:p>
        </w:tc>
        <w:tc>
          <w:tcPr>
            <w:tcW w:w="3960" w:type="dxa"/>
          </w:tcPr>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Дискотеки</w:t>
            </w:r>
          </w:p>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Кинопоказ фильмов</w:t>
            </w:r>
          </w:p>
        </w:tc>
        <w:tc>
          <w:tcPr>
            <w:tcW w:w="4076" w:type="dxa"/>
          </w:tcPr>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32 000</w:t>
            </w:r>
          </w:p>
          <w:p w:rsidR="0038381A" w:rsidRPr="00462B35" w:rsidRDefault="0038381A" w:rsidP="00ED2927">
            <w:pPr>
              <w:jc w:val="both"/>
              <w:rPr>
                <w:rFonts w:ascii="Times New Roman" w:hAnsi="Times New Roman"/>
                <w:sz w:val="24"/>
                <w:szCs w:val="24"/>
              </w:rPr>
            </w:pPr>
            <w:r w:rsidRPr="00462B35">
              <w:rPr>
                <w:rFonts w:ascii="Times New Roman" w:hAnsi="Times New Roman"/>
                <w:sz w:val="24"/>
                <w:szCs w:val="24"/>
              </w:rPr>
              <w:t xml:space="preserve">8 000 </w:t>
            </w:r>
          </w:p>
        </w:tc>
      </w:tr>
    </w:tbl>
    <w:p w:rsidR="0038381A" w:rsidRPr="00E515E4" w:rsidRDefault="0038381A" w:rsidP="0038381A">
      <w:pPr>
        <w:pStyle w:val="a9"/>
        <w:ind w:left="0"/>
        <w:jc w:val="both"/>
        <w:rPr>
          <w:rFonts w:ascii="Times New Roman" w:hAnsi="Times New Roman" w:cs="Times New Roman"/>
          <w:sz w:val="24"/>
          <w:szCs w:val="24"/>
          <w:u w:val="none"/>
        </w:rPr>
      </w:pPr>
    </w:p>
    <w:p w:rsidR="0038381A" w:rsidRPr="00462B35" w:rsidRDefault="0038381A" w:rsidP="0038381A">
      <w:pPr>
        <w:pStyle w:val="a8"/>
        <w:rPr>
          <w:rFonts w:ascii="Times New Roman" w:hAnsi="Times New Roman" w:cs="Times New Roman"/>
        </w:rPr>
      </w:pPr>
      <w:r w:rsidRPr="00E515E4">
        <w:rPr>
          <w:rFonts w:ascii="Times New Roman" w:hAnsi="Times New Roman" w:cs="Times New Roman"/>
        </w:rPr>
        <w:t xml:space="preserve">  5. Основные характеристики (</w:t>
      </w:r>
      <w:r w:rsidRPr="00E515E4">
        <w:rPr>
          <w:rFonts w:ascii="Times New Roman" w:hAnsi="Times New Roman" w:cs="Times New Roman"/>
          <w:i/>
          <w:iCs/>
        </w:rPr>
        <w:t>анализ мер и мероприятий</w:t>
      </w:r>
      <w:r w:rsidRPr="00E515E4">
        <w:rPr>
          <w:rFonts w:ascii="Times New Roman" w:hAnsi="Times New Roman" w:cs="Times New Roman"/>
        </w:rPr>
        <w:t>) деятельности учреждения культуры  по:</w:t>
      </w:r>
    </w:p>
    <w:p w:rsidR="0038381A" w:rsidRDefault="0038381A" w:rsidP="0038381A">
      <w:pPr>
        <w:ind w:firstLine="567"/>
        <w:jc w:val="both"/>
        <w:rPr>
          <w:rFonts w:ascii="Times New Roman" w:hAnsi="Times New Roman" w:cs="Times New Roman"/>
          <w:sz w:val="24"/>
          <w:szCs w:val="24"/>
        </w:rPr>
      </w:pPr>
      <w:r>
        <w:rPr>
          <w:rFonts w:ascii="Times New Roman" w:hAnsi="Times New Roman" w:cs="Times New Roman"/>
          <w:sz w:val="24"/>
          <w:szCs w:val="24"/>
        </w:rPr>
        <w:t>5.1</w:t>
      </w:r>
      <w:r w:rsidRPr="00B54AD6">
        <w:rPr>
          <w:rFonts w:ascii="Times New Roman" w:hAnsi="Times New Roman" w:cs="Times New Roman"/>
          <w:sz w:val="24"/>
          <w:szCs w:val="24"/>
        </w:rPr>
        <w:t xml:space="preserve"> реализации прав лиц с ограниченными возможностями здоровья на реабилитацию средствами культуры и искусства;</w:t>
      </w:r>
      <w:r w:rsidRPr="00462B35">
        <w:rPr>
          <w:rFonts w:ascii="Times New Roman" w:hAnsi="Times New Roman" w:cs="Times New Roman"/>
          <w:sz w:val="24"/>
          <w:szCs w:val="24"/>
        </w:rPr>
        <w:t xml:space="preserve"> </w:t>
      </w:r>
    </w:p>
    <w:p w:rsidR="0038381A" w:rsidRPr="00B54AD6" w:rsidRDefault="0038381A" w:rsidP="0038381A">
      <w:pPr>
        <w:ind w:firstLine="567"/>
        <w:jc w:val="both"/>
        <w:rPr>
          <w:rFonts w:ascii="Times New Roman" w:hAnsi="Times New Roman" w:cs="Times New Roman"/>
          <w:sz w:val="24"/>
          <w:szCs w:val="24"/>
        </w:rPr>
      </w:pPr>
      <w:r>
        <w:rPr>
          <w:rFonts w:ascii="Times New Roman" w:hAnsi="Times New Roman" w:cs="Times New Roman"/>
          <w:sz w:val="24"/>
          <w:szCs w:val="24"/>
        </w:rPr>
        <w:t>В муниципальном казённом учреждении культуры «Сельский дом культуры «Родник» проводятся мероприятия для лиц с ограниченными возможностями. Целью данных мероприятий является стимулирование интереса у маломобильных граждан к изучению, сохранению народных-художественных промыслов. Одно из мероприятий было выбрано не случайно, дело в том что изготовление кукол-оберег, это упрощенная программа, которая не предусматривает работу с острорежущими предметами. Руководитель очень тщательно провел подготовку к этим мероприятиям, предварительно вырезав детали кукол, а участникам лишь оставалось соединить между собой нитками. По окончанию мероприятия, когда все изготовили себе куклу оберег,</w:t>
      </w:r>
      <w:r w:rsidRPr="005C152C">
        <w:rPr>
          <w:rFonts w:ascii="Times New Roman" w:hAnsi="Times New Roman" w:cs="Times New Roman"/>
          <w:sz w:val="24"/>
          <w:szCs w:val="24"/>
        </w:rPr>
        <w:t xml:space="preserve"> </w:t>
      </w:r>
      <w:r>
        <w:rPr>
          <w:rFonts w:ascii="Times New Roman" w:hAnsi="Times New Roman" w:cs="Times New Roman"/>
          <w:sz w:val="24"/>
          <w:szCs w:val="24"/>
        </w:rPr>
        <w:t>никто не хотел уходить с мероприятия. Это связанно с добродушным приёмом, которое заканчивалось за чашкой чая.</w:t>
      </w:r>
    </w:p>
    <w:p w:rsidR="0038381A" w:rsidRPr="00B54AD6" w:rsidRDefault="0038381A" w:rsidP="0038381A">
      <w:pPr>
        <w:ind w:firstLine="567"/>
        <w:jc w:val="both"/>
        <w:rPr>
          <w:rFonts w:ascii="Times New Roman" w:hAnsi="Times New Roman" w:cs="Times New Roman"/>
          <w:sz w:val="16"/>
          <w:szCs w:val="16"/>
        </w:rPr>
      </w:pPr>
    </w:p>
    <w:p w:rsidR="0038381A" w:rsidRPr="00B54AD6" w:rsidRDefault="0038381A" w:rsidP="0038381A">
      <w:pPr>
        <w:ind w:firstLine="567"/>
        <w:jc w:val="both"/>
        <w:rPr>
          <w:rFonts w:ascii="Times New Roman" w:hAnsi="Times New Roman" w:cs="Times New Roman"/>
          <w:sz w:val="24"/>
          <w:szCs w:val="24"/>
        </w:rPr>
      </w:pPr>
      <w:r>
        <w:rPr>
          <w:rFonts w:ascii="Times New Roman" w:hAnsi="Times New Roman" w:cs="Times New Roman"/>
          <w:sz w:val="24"/>
          <w:szCs w:val="24"/>
        </w:rPr>
        <w:t>5.2</w:t>
      </w:r>
      <w:r w:rsidRPr="00B54AD6">
        <w:rPr>
          <w:rFonts w:ascii="Times New Roman" w:hAnsi="Times New Roman" w:cs="Times New Roman"/>
          <w:sz w:val="24"/>
          <w:szCs w:val="24"/>
        </w:rPr>
        <w:t xml:space="preserve"> взаимодействию с  национально – 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38381A" w:rsidRPr="00B54AD6" w:rsidRDefault="0038381A" w:rsidP="0038381A">
      <w:pPr>
        <w:ind w:firstLine="567"/>
        <w:jc w:val="both"/>
        <w:rPr>
          <w:rFonts w:ascii="Times New Roman" w:hAnsi="Times New Roman" w:cs="Times New Roman"/>
          <w:sz w:val="16"/>
          <w:szCs w:val="16"/>
        </w:rPr>
      </w:pPr>
    </w:p>
    <w:p w:rsidR="0038381A" w:rsidRPr="003C5036" w:rsidRDefault="0038381A" w:rsidP="0038381A">
      <w:pPr>
        <w:ind w:firstLine="567"/>
        <w:jc w:val="both"/>
        <w:rPr>
          <w:rFonts w:ascii="Times New Roman" w:hAnsi="Times New Roman" w:cs="Times New Roman"/>
          <w:sz w:val="24"/>
          <w:szCs w:val="24"/>
        </w:rPr>
      </w:pPr>
      <w:r>
        <w:rPr>
          <w:rFonts w:ascii="Times New Roman" w:hAnsi="Times New Roman" w:cs="Times New Roman"/>
          <w:sz w:val="24"/>
          <w:szCs w:val="24"/>
        </w:rPr>
        <w:t>5.3</w:t>
      </w:r>
      <w:r w:rsidRPr="00B54AD6">
        <w:rPr>
          <w:rFonts w:ascii="Times New Roman" w:hAnsi="Times New Roman" w:cs="Times New Roman"/>
          <w:sz w:val="24"/>
          <w:szCs w:val="24"/>
        </w:rPr>
        <w:t xml:space="preserve"> реализации социальной политики в отношении граждан пожилого возраста</w:t>
      </w:r>
    </w:p>
    <w:p w:rsidR="0038381A" w:rsidRDefault="0038381A" w:rsidP="0038381A">
      <w:pPr>
        <w:ind w:firstLine="567"/>
        <w:jc w:val="both"/>
        <w:rPr>
          <w:rFonts w:ascii="Times New Roman" w:hAnsi="Times New Roman" w:cs="Times New Roman"/>
          <w:sz w:val="24"/>
          <w:szCs w:val="24"/>
        </w:rPr>
      </w:pPr>
      <w:r w:rsidRPr="005C152C">
        <w:rPr>
          <w:rFonts w:ascii="Times New Roman" w:hAnsi="Times New Roman" w:cs="Times New Roman"/>
          <w:sz w:val="24"/>
          <w:szCs w:val="24"/>
        </w:rPr>
        <w:tab/>
      </w:r>
      <w:r>
        <w:rPr>
          <w:rFonts w:ascii="Times New Roman" w:hAnsi="Times New Roman" w:cs="Times New Roman"/>
          <w:sz w:val="24"/>
          <w:szCs w:val="24"/>
        </w:rPr>
        <w:t>В муниципальном казённом учреждении культуры «Сельский дом культуры «Родник» работу в отношении граждан пожилого возраста проводит руководитель кружка «Надежда» Л.Н.Ермакова. В составе «Надежда» восемь человек это люди пожилого возраста. На протяжении пяти лет коллектив является ярким представителем хорового пения. Участники коллектива являются участниками фестиваля «Не стареют душой ветераны» г.Белоярский. В коллективе популярны хоровые обработки народных песен разных краёв, исторические и лирические, шуточные, плясовые и хороводные песни. Коллектив «Надежда» был отмечен памятными подарками и дипломами.</w:t>
      </w:r>
    </w:p>
    <w:p w:rsidR="009A46C5" w:rsidRDefault="009A46C5" w:rsidP="0038381A">
      <w:pPr>
        <w:ind w:firstLine="644"/>
        <w:jc w:val="both"/>
        <w:rPr>
          <w:rFonts w:ascii="Times New Roman" w:hAnsi="Times New Roman" w:cs="Times New Roman"/>
          <w:b/>
          <w:bCs/>
          <w:sz w:val="24"/>
          <w:szCs w:val="24"/>
        </w:rPr>
      </w:pPr>
    </w:p>
    <w:p w:rsidR="0038381A" w:rsidRDefault="0038381A" w:rsidP="0038381A">
      <w:pPr>
        <w:ind w:firstLine="644"/>
        <w:jc w:val="both"/>
        <w:rPr>
          <w:rFonts w:ascii="Times New Roman" w:hAnsi="Times New Roman" w:cs="Times New Roman"/>
          <w:iCs/>
          <w:sz w:val="24"/>
          <w:szCs w:val="24"/>
        </w:rPr>
      </w:pPr>
      <w:r>
        <w:rPr>
          <w:rFonts w:ascii="Times New Roman" w:hAnsi="Times New Roman" w:cs="Times New Roman"/>
          <w:b/>
          <w:bCs/>
          <w:sz w:val="24"/>
          <w:szCs w:val="24"/>
        </w:rPr>
        <w:t>6</w:t>
      </w:r>
      <w:r w:rsidRPr="009206D2">
        <w:rPr>
          <w:rFonts w:ascii="Times New Roman" w:hAnsi="Times New Roman" w:cs="Times New Roman"/>
          <w:b/>
          <w:bCs/>
          <w:sz w:val="24"/>
          <w:szCs w:val="24"/>
        </w:rPr>
        <w:t>.</w:t>
      </w:r>
      <w:r>
        <w:rPr>
          <w:rFonts w:ascii="Times New Roman" w:hAnsi="Times New Roman" w:cs="Times New Roman"/>
          <w:sz w:val="24"/>
          <w:szCs w:val="24"/>
        </w:rPr>
        <w:t xml:space="preserve"> </w:t>
      </w:r>
      <w:r w:rsidRPr="000806E7">
        <w:rPr>
          <w:rFonts w:ascii="Times New Roman" w:hAnsi="Times New Roman" w:cs="Times New Roman"/>
          <w:sz w:val="24"/>
          <w:szCs w:val="24"/>
        </w:rPr>
        <w:t xml:space="preserve">Культурно-досуговые мероприятия по направлениям деятельности: </w:t>
      </w:r>
      <w:r w:rsidRPr="000806E7">
        <w:rPr>
          <w:rFonts w:ascii="Times New Roman" w:hAnsi="Times New Roman" w:cs="Times New Roman"/>
          <w:i/>
          <w:iCs/>
          <w:sz w:val="24"/>
          <w:szCs w:val="24"/>
        </w:rPr>
        <w:t xml:space="preserve">анализ изменения количественных показателей культурно-досуговых мероприятий и </w:t>
      </w:r>
      <w:r>
        <w:rPr>
          <w:rFonts w:ascii="Times New Roman" w:hAnsi="Times New Roman" w:cs="Times New Roman"/>
          <w:i/>
          <w:iCs/>
          <w:sz w:val="24"/>
          <w:szCs w:val="24"/>
        </w:rPr>
        <w:t>их посетителей  в сравнении  2010, 2011, 2012</w:t>
      </w:r>
      <w:r w:rsidRPr="000806E7">
        <w:rPr>
          <w:rFonts w:ascii="Times New Roman" w:hAnsi="Times New Roman" w:cs="Times New Roman"/>
          <w:i/>
          <w:iCs/>
          <w:sz w:val="24"/>
          <w:szCs w:val="24"/>
        </w:rPr>
        <w:t xml:space="preserve"> г., качественный анализ, механизмы и инструментарии отслеживания качественной оценки мероприятия.</w:t>
      </w:r>
      <w:r w:rsidRPr="00B463AD">
        <w:rPr>
          <w:rFonts w:ascii="Times New Roman" w:hAnsi="Times New Roman" w:cs="Times New Roman"/>
          <w:iCs/>
          <w:sz w:val="24"/>
          <w:szCs w:val="24"/>
        </w:rPr>
        <w:t xml:space="preserve"> </w:t>
      </w:r>
    </w:p>
    <w:p w:rsidR="0038381A" w:rsidRPr="006B3CDB" w:rsidRDefault="0038381A" w:rsidP="0038381A">
      <w:pPr>
        <w:ind w:firstLine="644"/>
        <w:jc w:val="both"/>
        <w:rPr>
          <w:rFonts w:ascii="Times New Roman" w:hAnsi="Times New Roman" w:cs="Times New Roman"/>
          <w:b/>
          <w:iCs/>
          <w:sz w:val="24"/>
          <w:szCs w:val="24"/>
        </w:rPr>
      </w:pPr>
      <w:r>
        <w:rPr>
          <w:rFonts w:ascii="Times New Roman" w:hAnsi="Times New Roman" w:cs="Times New Roman"/>
          <w:iCs/>
          <w:sz w:val="24"/>
          <w:szCs w:val="24"/>
        </w:rPr>
        <w:t>В м</w:t>
      </w:r>
      <w:r w:rsidRPr="006B3CDB">
        <w:rPr>
          <w:rFonts w:ascii="Times New Roman" w:hAnsi="Times New Roman" w:cs="Times New Roman"/>
          <w:iCs/>
          <w:sz w:val="24"/>
          <w:szCs w:val="24"/>
        </w:rPr>
        <w:t xml:space="preserve">униципальном казённом учреждении культуры «Сельский дом культуры «РОДНИК» занимается 3 коллектива вокального жанра. На протяжении творческого сезона ведется активная работа по постановке вокальной группы «Надежда».На протяжении 5 лет, ярким </w:t>
      </w:r>
      <w:r w:rsidRPr="006B3CDB">
        <w:rPr>
          <w:rFonts w:ascii="Times New Roman" w:hAnsi="Times New Roman" w:cs="Times New Roman"/>
          <w:iCs/>
          <w:sz w:val="24"/>
          <w:szCs w:val="24"/>
        </w:rPr>
        <w:lastRenderedPageBreak/>
        <w:t>представителем группа «Надежда» является участником всех концертов которые проходят в СДК «Родник» под руководством Л.Н.Ермаковой.</w:t>
      </w:r>
    </w:p>
    <w:p w:rsidR="0038381A" w:rsidRPr="006B3CDB" w:rsidRDefault="0038381A" w:rsidP="0038381A">
      <w:pPr>
        <w:ind w:firstLine="644"/>
        <w:jc w:val="both"/>
        <w:rPr>
          <w:rFonts w:ascii="Times New Roman" w:hAnsi="Times New Roman" w:cs="Times New Roman"/>
          <w:iCs/>
          <w:sz w:val="24"/>
          <w:szCs w:val="24"/>
        </w:rPr>
      </w:pPr>
      <w:r w:rsidRPr="006B3CDB">
        <w:rPr>
          <w:rFonts w:ascii="Times New Roman" w:hAnsi="Times New Roman" w:cs="Times New Roman"/>
          <w:iCs/>
          <w:sz w:val="24"/>
          <w:szCs w:val="24"/>
        </w:rPr>
        <w:t>Многолетнее содружество творческих, талантливых людей стало залогом успеха этого коллектива. Коллектив активно занимается концертной деятельностью, являясь замечательным пропагандистом  народного песенного творчества в районе, и на селе.</w:t>
      </w:r>
    </w:p>
    <w:p w:rsidR="0038381A" w:rsidRPr="006B3CDB" w:rsidRDefault="0038381A" w:rsidP="0038381A">
      <w:pPr>
        <w:ind w:firstLine="644"/>
        <w:jc w:val="both"/>
        <w:rPr>
          <w:rFonts w:ascii="Times New Roman" w:hAnsi="Times New Roman" w:cs="Times New Roman"/>
          <w:iCs/>
          <w:sz w:val="24"/>
          <w:szCs w:val="24"/>
        </w:rPr>
      </w:pPr>
      <w:r w:rsidRPr="006B3CDB">
        <w:rPr>
          <w:rFonts w:ascii="Times New Roman" w:hAnsi="Times New Roman" w:cs="Times New Roman"/>
          <w:iCs/>
          <w:sz w:val="24"/>
          <w:szCs w:val="24"/>
        </w:rPr>
        <w:t>Коллектив «Надежда» с успехом выступает малом составом, и солистами. Программа коллектива интересна и разнообразна. Каждое выступление «Надежды» большой и яркий праздник народного творчества. Репертуар коллектива очень разнообразный</w:t>
      </w:r>
      <w:r w:rsidR="009A46C5">
        <w:rPr>
          <w:rFonts w:ascii="Times New Roman" w:hAnsi="Times New Roman" w:cs="Times New Roman"/>
          <w:iCs/>
          <w:sz w:val="24"/>
          <w:szCs w:val="24"/>
        </w:rPr>
        <w:t>.</w:t>
      </w:r>
    </w:p>
    <w:p w:rsidR="0038381A" w:rsidRDefault="0038381A" w:rsidP="0038381A">
      <w:pPr>
        <w:pStyle w:val="a3"/>
        <w:ind w:left="0"/>
        <w:rPr>
          <w:rFonts w:ascii="Times New Roman" w:hAnsi="Times New Roman" w:cs="Times New Roman"/>
          <w:sz w:val="24"/>
          <w:szCs w:val="24"/>
        </w:rPr>
      </w:pPr>
    </w:p>
    <w:p w:rsidR="0038381A" w:rsidRPr="0055245D" w:rsidRDefault="0038381A" w:rsidP="0038381A">
      <w:pPr>
        <w:ind w:firstLine="644"/>
        <w:jc w:val="both"/>
        <w:rPr>
          <w:rFonts w:ascii="Times New Roman" w:hAnsi="Times New Roman" w:cs="Times New Roman"/>
          <w:iCs/>
          <w:sz w:val="20"/>
          <w:szCs w:val="20"/>
        </w:rPr>
      </w:pPr>
      <w:r>
        <w:rPr>
          <w:rFonts w:ascii="Times New Roman" w:hAnsi="Times New Roman" w:cs="Times New Roman"/>
          <w:sz w:val="24"/>
          <w:szCs w:val="24"/>
        </w:rPr>
        <w:t xml:space="preserve">6.1 </w:t>
      </w:r>
      <w:r w:rsidRPr="005B3235">
        <w:rPr>
          <w:rFonts w:ascii="Times New Roman" w:hAnsi="Times New Roman" w:cs="Times New Roman"/>
          <w:i/>
          <w:iCs/>
          <w:sz w:val="24"/>
          <w:szCs w:val="24"/>
        </w:rPr>
        <w:t>Количественные  показатели  культурно - досуговых мероприятий и их посетителей (</w:t>
      </w:r>
      <w:r>
        <w:rPr>
          <w:rFonts w:ascii="Times New Roman" w:hAnsi="Times New Roman" w:cs="Times New Roman"/>
          <w:i/>
          <w:iCs/>
          <w:sz w:val="24"/>
          <w:szCs w:val="24"/>
        </w:rPr>
        <w:t xml:space="preserve"> п. 1.1, 1.2  таблицы </w:t>
      </w:r>
      <w:r w:rsidRPr="005B3235">
        <w:rPr>
          <w:rFonts w:ascii="Times New Roman" w:hAnsi="Times New Roman" w:cs="Times New Roman"/>
          <w:i/>
          <w:iCs/>
          <w:sz w:val="24"/>
          <w:szCs w:val="24"/>
        </w:rPr>
        <w:t xml:space="preserve">заполняется строго в соответствии с </w:t>
      </w:r>
      <w:r>
        <w:rPr>
          <w:rFonts w:ascii="Times New Roman" w:hAnsi="Times New Roman" w:cs="Times New Roman"/>
          <w:i/>
          <w:iCs/>
          <w:sz w:val="24"/>
          <w:szCs w:val="24"/>
        </w:rPr>
        <w:t>формой 7-НК</w:t>
      </w:r>
      <w:r w:rsidRPr="005B3235">
        <w:rPr>
          <w:rFonts w:ascii="Times New Roman" w:hAnsi="Times New Roman" w:cs="Times New Roman"/>
          <w:i/>
          <w:iCs/>
          <w:sz w:val="24"/>
          <w:szCs w:val="24"/>
        </w:rPr>
        <w:t xml:space="preserve"> статистического наблюдения об</w:t>
      </w:r>
      <w:r w:rsidRPr="005B3235">
        <w:rPr>
          <w:rFonts w:ascii="Times New Roman" w:hAnsi="Times New Roman" w:cs="Times New Roman"/>
          <w:sz w:val="24"/>
          <w:szCs w:val="24"/>
        </w:rPr>
        <w:t xml:space="preserve"> </w:t>
      </w:r>
      <w:r w:rsidRPr="005B3235">
        <w:rPr>
          <w:rFonts w:ascii="Times New Roman" w:hAnsi="Times New Roman" w:cs="Times New Roman"/>
          <w:i/>
          <w:iCs/>
          <w:sz w:val="24"/>
          <w:szCs w:val="24"/>
        </w:rPr>
        <w:t xml:space="preserve">учреждениях культурно-досугового типа, утвержденной приказом </w:t>
      </w:r>
      <w:r w:rsidRPr="00FC1061">
        <w:rPr>
          <w:rFonts w:ascii="Times New Roman" w:hAnsi="Times New Roman" w:cs="Times New Roman"/>
          <w:i/>
          <w:iCs/>
          <w:sz w:val="24"/>
          <w:szCs w:val="24"/>
        </w:rPr>
        <w:t>Федеральной службы государственной статистики от 15 июля 2011 г. N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r>
        <w:rPr>
          <w:rFonts w:ascii="Times New Roman" w:hAnsi="Times New Roman" w:cs="Times New Roman"/>
          <w:i/>
          <w:iCs/>
          <w:sz w:val="24"/>
          <w:szCs w:val="24"/>
        </w:rPr>
        <w:t>).</w:t>
      </w:r>
    </w:p>
    <w:tbl>
      <w:tblPr>
        <w:tblpPr w:leftFromText="180" w:rightFromText="180" w:vertAnchor="text" w:tblpY="108"/>
        <w:tblW w:w="9464" w:type="dxa"/>
        <w:tblLayout w:type="fixed"/>
        <w:tblLook w:val="00A0"/>
      </w:tblPr>
      <w:tblGrid>
        <w:gridCol w:w="710"/>
        <w:gridCol w:w="3827"/>
        <w:gridCol w:w="816"/>
        <w:gridCol w:w="851"/>
        <w:gridCol w:w="850"/>
        <w:gridCol w:w="851"/>
        <w:gridCol w:w="850"/>
        <w:gridCol w:w="709"/>
      </w:tblGrid>
      <w:tr w:rsidR="0038381A" w:rsidRPr="0055245D" w:rsidTr="00ED2927">
        <w:trPr>
          <w:trHeight w:val="274"/>
        </w:trPr>
        <w:tc>
          <w:tcPr>
            <w:tcW w:w="710" w:type="dxa"/>
            <w:tcBorders>
              <w:top w:val="single" w:sz="4" w:space="0" w:color="auto"/>
              <w:left w:val="single" w:sz="4" w:space="0" w:color="auto"/>
              <w:bottom w:val="single" w:sz="4" w:space="0" w:color="auto"/>
              <w:right w:val="single" w:sz="4" w:space="0" w:color="auto"/>
            </w:tcBorders>
          </w:tcPr>
          <w:p w:rsidR="0038381A" w:rsidRPr="0055245D" w:rsidRDefault="0038381A" w:rsidP="00ED2927">
            <w:pPr>
              <w:jc w:val="both"/>
              <w:rPr>
                <w:rFonts w:ascii="Times New Roman" w:hAnsi="Times New Roman" w:cs="Times New Roman"/>
                <w:iCs/>
                <w:sz w:val="20"/>
                <w:szCs w:val="20"/>
              </w:rPr>
            </w:pPr>
          </w:p>
          <w:p w:rsidR="0038381A" w:rsidRPr="0055245D" w:rsidRDefault="0038381A" w:rsidP="00ED2927">
            <w:pPr>
              <w:jc w:val="both"/>
              <w:rPr>
                <w:rFonts w:ascii="Times New Roman" w:hAnsi="Times New Roman" w:cs="Times New Roman"/>
                <w:iCs/>
                <w:sz w:val="20"/>
                <w:szCs w:val="20"/>
              </w:rPr>
            </w:pPr>
            <w:r w:rsidRPr="0055245D">
              <w:rPr>
                <w:rFonts w:ascii="Times New Roman" w:hAnsi="Times New Roman" w:cs="Times New Roman"/>
                <w:iCs/>
                <w:sz w:val="20"/>
                <w:szCs w:val="20"/>
              </w:rPr>
              <w:t>1</w:t>
            </w:r>
          </w:p>
        </w:tc>
        <w:tc>
          <w:tcPr>
            <w:tcW w:w="3827" w:type="dxa"/>
            <w:vMerge w:val="restart"/>
            <w:tcBorders>
              <w:top w:val="single" w:sz="4" w:space="0" w:color="auto"/>
              <w:left w:val="single" w:sz="4" w:space="0" w:color="auto"/>
              <w:right w:val="single" w:sz="4" w:space="0" w:color="auto"/>
            </w:tcBorders>
          </w:tcPr>
          <w:p w:rsidR="0038381A" w:rsidRPr="0055245D" w:rsidRDefault="0038381A" w:rsidP="00ED2927">
            <w:pPr>
              <w:jc w:val="center"/>
              <w:rPr>
                <w:rFonts w:ascii="Times New Roman" w:hAnsi="Times New Roman" w:cs="Times New Roman"/>
                <w:i/>
                <w:iCs/>
                <w:sz w:val="20"/>
                <w:szCs w:val="20"/>
              </w:rPr>
            </w:pPr>
            <w:r w:rsidRPr="0055245D">
              <w:rPr>
                <w:rFonts w:ascii="Times New Roman" w:hAnsi="Times New Roman" w:cs="Times New Roman"/>
                <w:i/>
                <w:iCs/>
                <w:sz w:val="20"/>
                <w:szCs w:val="20"/>
              </w:rPr>
              <w:t>Мероприятия проводимые учреждением</w:t>
            </w:r>
          </w:p>
          <w:p w:rsidR="0038381A" w:rsidRPr="0055245D" w:rsidRDefault="0038381A" w:rsidP="00ED2927">
            <w:pPr>
              <w:jc w:val="both"/>
              <w:rPr>
                <w:rFonts w:ascii="Times New Roman" w:hAnsi="Times New Roman" w:cs="Times New Roman"/>
                <w:iCs/>
                <w:sz w:val="20"/>
                <w:szCs w:val="20"/>
              </w:rPr>
            </w:pPr>
            <w:r w:rsidRPr="00176DC9">
              <w:rPr>
                <w:rFonts w:ascii="Times New Roman" w:hAnsi="Times New Roman" w:cs="Times New Roman"/>
                <w:i/>
                <w:iCs/>
              </w:rPr>
              <w:t>из них:</w:t>
            </w:r>
          </w:p>
        </w:tc>
        <w:tc>
          <w:tcPr>
            <w:tcW w:w="1667" w:type="dxa"/>
            <w:gridSpan w:val="2"/>
            <w:tcBorders>
              <w:top w:val="single" w:sz="4" w:space="0" w:color="auto"/>
              <w:left w:val="single" w:sz="4" w:space="0" w:color="auto"/>
              <w:right w:val="single" w:sz="4" w:space="0" w:color="auto"/>
            </w:tcBorders>
            <w:noWrap/>
          </w:tcPr>
          <w:p w:rsidR="0038381A" w:rsidRPr="0055245D" w:rsidRDefault="0038381A" w:rsidP="00ED2927">
            <w:pPr>
              <w:jc w:val="both"/>
              <w:rPr>
                <w:rFonts w:ascii="Times New Roman" w:hAnsi="Times New Roman" w:cs="Times New Roman"/>
                <w:iCs/>
                <w:sz w:val="20"/>
                <w:szCs w:val="20"/>
              </w:rPr>
            </w:pPr>
            <w:r w:rsidRPr="0055245D">
              <w:rPr>
                <w:rFonts w:ascii="Times New Roman" w:hAnsi="Times New Roman" w:cs="Times New Roman"/>
                <w:iCs/>
                <w:sz w:val="20"/>
                <w:szCs w:val="20"/>
              </w:rPr>
              <w:t>2010 г.</w:t>
            </w:r>
          </w:p>
        </w:tc>
        <w:tc>
          <w:tcPr>
            <w:tcW w:w="1701" w:type="dxa"/>
            <w:gridSpan w:val="2"/>
            <w:tcBorders>
              <w:top w:val="single" w:sz="4" w:space="0" w:color="auto"/>
              <w:left w:val="single" w:sz="4" w:space="0" w:color="auto"/>
              <w:right w:val="single" w:sz="4" w:space="0" w:color="auto"/>
            </w:tcBorders>
          </w:tcPr>
          <w:p w:rsidR="0038381A" w:rsidRPr="0055245D" w:rsidRDefault="0038381A" w:rsidP="00ED2927">
            <w:pPr>
              <w:jc w:val="both"/>
              <w:rPr>
                <w:rFonts w:ascii="Times New Roman" w:hAnsi="Times New Roman" w:cs="Times New Roman"/>
                <w:iCs/>
                <w:sz w:val="20"/>
                <w:szCs w:val="20"/>
              </w:rPr>
            </w:pPr>
            <w:r w:rsidRPr="0055245D">
              <w:rPr>
                <w:rFonts w:ascii="Times New Roman" w:hAnsi="Times New Roman" w:cs="Times New Roman"/>
                <w:iCs/>
                <w:sz w:val="20"/>
                <w:szCs w:val="20"/>
              </w:rPr>
              <w:t>2011 г.</w:t>
            </w:r>
          </w:p>
        </w:tc>
        <w:tc>
          <w:tcPr>
            <w:tcW w:w="1559" w:type="dxa"/>
            <w:gridSpan w:val="2"/>
            <w:tcBorders>
              <w:top w:val="single" w:sz="4" w:space="0" w:color="auto"/>
              <w:left w:val="single" w:sz="4" w:space="0" w:color="auto"/>
              <w:right w:val="single" w:sz="4" w:space="0" w:color="auto"/>
            </w:tcBorders>
            <w:noWrap/>
          </w:tcPr>
          <w:p w:rsidR="0038381A" w:rsidRPr="0055245D" w:rsidRDefault="0038381A" w:rsidP="00ED2927">
            <w:pPr>
              <w:jc w:val="both"/>
              <w:rPr>
                <w:rFonts w:ascii="Times New Roman" w:hAnsi="Times New Roman" w:cs="Times New Roman"/>
                <w:iCs/>
                <w:sz w:val="20"/>
                <w:szCs w:val="20"/>
              </w:rPr>
            </w:pPr>
            <w:r w:rsidRPr="0055245D">
              <w:rPr>
                <w:rFonts w:ascii="Times New Roman" w:hAnsi="Times New Roman" w:cs="Times New Roman"/>
                <w:iCs/>
                <w:sz w:val="20"/>
                <w:szCs w:val="20"/>
              </w:rPr>
              <w:t>2012 г.</w:t>
            </w:r>
          </w:p>
        </w:tc>
      </w:tr>
      <w:tr w:rsidR="0038381A" w:rsidRPr="006C0D91" w:rsidTr="00ED2927">
        <w:trPr>
          <w:trHeight w:val="180"/>
        </w:trPr>
        <w:tc>
          <w:tcPr>
            <w:tcW w:w="710" w:type="dxa"/>
            <w:tcBorders>
              <w:top w:val="single" w:sz="4" w:space="0" w:color="auto"/>
              <w:left w:val="single" w:sz="4" w:space="0" w:color="auto"/>
              <w:bottom w:val="single" w:sz="4" w:space="0" w:color="auto"/>
              <w:right w:val="single" w:sz="4" w:space="0" w:color="auto"/>
            </w:tcBorders>
          </w:tcPr>
          <w:p w:rsidR="0038381A" w:rsidRPr="0055245D" w:rsidRDefault="0038381A" w:rsidP="00ED2927">
            <w:pPr>
              <w:jc w:val="both"/>
              <w:rPr>
                <w:rFonts w:ascii="Times New Roman" w:hAnsi="Times New Roman" w:cs="Times New Roman"/>
                <w:sz w:val="20"/>
                <w:szCs w:val="20"/>
              </w:rPr>
            </w:pPr>
            <w:r w:rsidRPr="0055245D">
              <w:rPr>
                <w:rFonts w:ascii="Times New Roman" w:hAnsi="Times New Roman" w:cs="Times New Roman"/>
                <w:sz w:val="20"/>
                <w:szCs w:val="20"/>
              </w:rPr>
              <w:t> </w:t>
            </w:r>
          </w:p>
        </w:tc>
        <w:tc>
          <w:tcPr>
            <w:tcW w:w="3827" w:type="dxa"/>
            <w:vMerge/>
            <w:tcBorders>
              <w:left w:val="single" w:sz="4" w:space="0" w:color="auto"/>
              <w:bottom w:val="single" w:sz="4" w:space="0" w:color="auto"/>
              <w:right w:val="single" w:sz="4" w:space="0" w:color="auto"/>
            </w:tcBorders>
          </w:tcPr>
          <w:p w:rsidR="0038381A" w:rsidRPr="0055245D" w:rsidRDefault="0038381A" w:rsidP="00ED2927">
            <w:pPr>
              <w:jc w:val="both"/>
              <w:rPr>
                <w:rFonts w:ascii="Times New Roman" w:hAnsi="Times New Roman" w:cs="Times New Roman"/>
                <w:i/>
                <w:iCs/>
                <w:sz w:val="20"/>
                <w:szCs w:val="20"/>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38381A" w:rsidRPr="0055245D" w:rsidRDefault="0038381A" w:rsidP="00ED2927">
            <w:pPr>
              <w:jc w:val="both"/>
              <w:rPr>
                <w:rFonts w:ascii="Times New Roman" w:hAnsi="Times New Roman" w:cs="Times New Roman"/>
                <w:sz w:val="20"/>
                <w:szCs w:val="20"/>
              </w:rPr>
            </w:pPr>
            <w:r w:rsidRPr="0055245D">
              <w:rPr>
                <w:rFonts w:ascii="Times New Roman" w:hAnsi="Times New Roman" w:cs="Times New Roman"/>
                <w:sz w:val="20"/>
                <w:szCs w:val="20"/>
              </w:rPr>
              <w:t>Меропр.</w:t>
            </w:r>
          </w:p>
        </w:tc>
        <w:tc>
          <w:tcPr>
            <w:tcW w:w="851" w:type="dxa"/>
            <w:tcBorders>
              <w:top w:val="single" w:sz="4" w:space="0" w:color="auto"/>
              <w:left w:val="single" w:sz="4" w:space="0" w:color="auto"/>
              <w:bottom w:val="single" w:sz="4" w:space="0" w:color="auto"/>
              <w:right w:val="single" w:sz="4" w:space="0" w:color="auto"/>
            </w:tcBorders>
            <w:vAlign w:val="center"/>
          </w:tcPr>
          <w:p w:rsidR="0038381A" w:rsidRPr="0055245D" w:rsidRDefault="0038381A" w:rsidP="00ED2927">
            <w:pPr>
              <w:jc w:val="both"/>
              <w:rPr>
                <w:rFonts w:ascii="Times New Roman" w:hAnsi="Times New Roman" w:cs="Times New Roman"/>
                <w:sz w:val="20"/>
                <w:szCs w:val="20"/>
              </w:rPr>
            </w:pPr>
            <w:r w:rsidRPr="0055245D">
              <w:rPr>
                <w:rFonts w:ascii="Times New Roman" w:hAnsi="Times New Roman" w:cs="Times New Roman"/>
                <w:sz w:val="20"/>
                <w:szCs w:val="20"/>
              </w:rPr>
              <w:t>зрители</w:t>
            </w:r>
          </w:p>
        </w:tc>
        <w:tc>
          <w:tcPr>
            <w:tcW w:w="850" w:type="dxa"/>
            <w:tcBorders>
              <w:top w:val="single" w:sz="4" w:space="0" w:color="auto"/>
              <w:left w:val="single" w:sz="4" w:space="0" w:color="auto"/>
              <w:bottom w:val="single" w:sz="4" w:space="0" w:color="auto"/>
              <w:right w:val="single" w:sz="4" w:space="0" w:color="auto"/>
            </w:tcBorders>
            <w:noWrap/>
            <w:vAlign w:val="center"/>
          </w:tcPr>
          <w:p w:rsidR="0038381A" w:rsidRPr="0055245D" w:rsidRDefault="0038381A" w:rsidP="00ED2927">
            <w:pPr>
              <w:jc w:val="both"/>
              <w:rPr>
                <w:rFonts w:ascii="Times New Roman" w:hAnsi="Times New Roman" w:cs="Times New Roman"/>
                <w:sz w:val="20"/>
                <w:szCs w:val="20"/>
              </w:rPr>
            </w:pPr>
            <w:r w:rsidRPr="0055245D">
              <w:rPr>
                <w:rFonts w:ascii="Times New Roman" w:hAnsi="Times New Roman" w:cs="Times New Roman"/>
                <w:sz w:val="20"/>
                <w:szCs w:val="20"/>
              </w:rPr>
              <w:t>Меропр.</w:t>
            </w:r>
          </w:p>
        </w:tc>
        <w:tc>
          <w:tcPr>
            <w:tcW w:w="851" w:type="dxa"/>
            <w:tcBorders>
              <w:top w:val="single" w:sz="4" w:space="0" w:color="auto"/>
              <w:left w:val="single" w:sz="4" w:space="0" w:color="auto"/>
              <w:bottom w:val="single" w:sz="4" w:space="0" w:color="auto"/>
              <w:right w:val="nil"/>
            </w:tcBorders>
            <w:vAlign w:val="center"/>
          </w:tcPr>
          <w:p w:rsidR="0038381A" w:rsidRPr="0055245D" w:rsidRDefault="0038381A" w:rsidP="00ED2927">
            <w:pPr>
              <w:jc w:val="both"/>
              <w:rPr>
                <w:rFonts w:ascii="Times New Roman" w:hAnsi="Times New Roman" w:cs="Times New Roman"/>
                <w:sz w:val="20"/>
                <w:szCs w:val="20"/>
              </w:rPr>
            </w:pPr>
            <w:r w:rsidRPr="0055245D">
              <w:rPr>
                <w:rFonts w:ascii="Times New Roman" w:hAnsi="Times New Roman" w:cs="Times New Roman"/>
                <w:sz w:val="20"/>
                <w:szCs w:val="20"/>
              </w:rPr>
              <w:t>зрители</w:t>
            </w:r>
          </w:p>
        </w:tc>
        <w:tc>
          <w:tcPr>
            <w:tcW w:w="850" w:type="dxa"/>
            <w:tcBorders>
              <w:top w:val="single" w:sz="4" w:space="0" w:color="auto"/>
              <w:left w:val="single" w:sz="4" w:space="0" w:color="auto"/>
              <w:bottom w:val="single" w:sz="4" w:space="0" w:color="auto"/>
              <w:right w:val="single" w:sz="4" w:space="0" w:color="auto"/>
            </w:tcBorders>
            <w:noWrap/>
            <w:vAlign w:val="center"/>
          </w:tcPr>
          <w:p w:rsidR="0038381A" w:rsidRPr="0055245D" w:rsidRDefault="0038381A" w:rsidP="00ED2927">
            <w:pPr>
              <w:jc w:val="both"/>
              <w:rPr>
                <w:rFonts w:ascii="Times New Roman" w:hAnsi="Times New Roman" w:cs="Times New Roman"/>
                <w:sz w:val="20"/>
                <w:szCs w:val="20"/>
              </w:rPr>
            </w:pPr>
            <w:r w:rsidRPr="0055245D">
              <w:rPr>
                <w:rFonts w:ascii="Times New Roman" w:hAnsi="Times New Roman" w:cs="Times New Roman"/>
                <w:sz w:val="20"/>
                <w:szCs w:val="20"/>
              </w:rPr>
              <w:t>Меропр.</w:t>
            </w:r>
          </w:p>
        </w:tc>
        <w:tc>
          <w:tcPr>
            <w:tcW w:w="709" w:type="dxa"/>
            <w:tcBorders>
              <w:top w:val="single" w:sz="4" w:space="0" w:color="auto"/>
              <w:left w:val="single" w:sz="4" w:space="0" w:color="auto"/>
              <w:bottom w:val="single" w:sz="4" w:space="0" w:color="auto"/>
              <w:right w:val="single" w:sz="4" w:space="0" w:color="auto"/>
            </w:tcBorders>
            <w:vAlign w:val="center"/>
          </w:tcPr>
          <w:p w:rsidR="0038381A" w:rsidRPr="0055245D" w:rsidRDefault="0038381A" w:rsidP="00ED2927">
            <w:pPr>
              <w:jc w:val="both"/>
              <w:rPr>
                <w:rFonts w:ascii="Times New Roman" w:hAnsi="Times New Roman" w:cs="Times New Roman"/>
                <w:sz w:val="20"/>
                <w:szCs w:val="20"/>
              </w:rPr>
            </w:pPr>
            <w:r w:rsidRPr="0055245D">
              <w:rPr>
                <w:rFonts w:ascii="Times New Roman" w:hAnsi="Times New Roman" w:cs="Times New Roman"/>
                <w:sz w:val="20"/>
                <w:szCs w:val="20"/>
              </w:rPr>
              <w:t>зрители</w:t>
            </w:r>
          </w:p>
        </w:tc>
      </w:tr>
      <w:tr w:rsidR="0038381A" w:rsidRPr="006C0D91" w:rsidTr="00ED2927">
        <w:trPr>
          <w:trHeight w:val="189"/>
        </w:trPr>
        <w:tc>
          <w:tcPr>
            <w:tcW w:w="710" w:type="dxa"/>
            <w:tcBorders>
              <w:top w:val="single" w:sz="4" w:space="0" w:color="auto"/>
              <w:left w:val="single" w:sz="4" w:space="0" w:color="auto"/>
              <w:right w:val="single" w:sz="4" w:space="0" w:color="auto"/>
            </w:tcBorders>
          </w:tcPr>
          <w:p w:rsidR="0038381A" w:rsidRPr="0055245D" w:rsidRDefault="0038381A" w:rsidP="00ED2927">
            <w:pPr>
              <w:jc w:val="both"/>
              <w:rPr>
                <w:rFonts w:ascii="Times New Roman" w:hAnsi="Times New Roman" w:cs="Times New Roman"/>
                <w:sz w:val="20"/>
                <w:szCs w:val="20"/>
              </w:rPr>
            </w:pPr>
          </w:p>
        </w:tc>
        <w:tc>
          <w:tcPr>
            <w:tcW w:w="3827" w:type="dxa"/>
            <w:tcBorders>
              <w:top w:val="single" w:sz="4" w:space="0" w:color="auto"/>
              <w:left w:val="single" w:sz="4" w:space="0" w:color="auto"/>
              <w:right w:val="single" w:sz="4" w:space="0" w:color="auto"/>
            </w:tcBorders>
          </w:tcPr>
          <w:p w:rsidR="0038381A" w:rsidRPr="0055245D" w:rsidRDefault="0038381A" w:rsidP="00ED2927">
            <w:pPr>
              <w:jc w:val="center"/>
              <w:rPr>
                <w:rFonts w:ascii="Times New Roman" w:hAnsi="Times New Roman" w:cs="Times New Roman"/>
                <w:i/>
                <w:iCs/>
                <w:sz w:val="20"/>
                <w:szCs w:val="20"/>
              </w:rPr>
            </w:pPr>
          </w:p>
        </w:tc>
        <w:tc>
          <w:tcPr>
            <w:tcW w:w="4927" w:type="dxa"/>
            <w:gridSpan w:val="6"/>
            <w:tcBorders>
              <w:top w:val="single" w:sz="4" w:space="0" w:color="auto"/>
              <w:left w:val="single" w:sz="4" w:space="0" w:color="auto"/>
              <w:right w:val="single" w:sz="4" w:space="0" w:color="auto"/>
            </w:tcBorders>
            <w:noWrap/>
            <w:vAlign w:val="center"/>
          </w:tcPr>
          <w:p w:rsidR="0038381A" w:rsidRPr="0055245D" w:rsidRDefault="0038381A" w:rsidP="00ED2927">
            <w:pPr>
              <w:jc w:val="both"/>
              <w:rPr>
                <w:rFonts w:ascii="Times New Roman" w:hAnsi="Times New Roman" w:cs="Times New Roman"/>
                <w:sz w:val="20"/>
                <w:szCs w:val="20"/>
              </w:rPr>
            </w:pPr>
          </w:p>
        </w:tc>
      </w:tr>
      <w:tr w:rsidR="0038381A" w:rsidRPr="006C0D91" w:rsidTr="00ED2927">
        <w:trPr>
          <w:trHeight w:val="285"/>
        </w:trPr>
        <w:tc>
          <w:tcPr>
            <w:tcW w:w="710" w:type="dxa"/>
            <w:tcBorders>
              <w:top w:val="single" w:sz="4" w:space="0" w:color="auto"/>
              <w:left w:val="single" w:sz="4" w:space="0" w:color="auto"/>
              <w:bottom w:val="single" w:sz="4" w:space="0" w:color="auto"/>
              <w:right w:val="single" w:sz="4" w:space="0" w:color="auto"/>
            </w:tcBorders>
          </w:tcPr>
          <w:p w:rsidR="0038381A" w:rsidRPr="00E56A70" w:rsidRDefault="0038381A" w:rsidP="00ED2927">
            <w:pPr>
              <w:jc w:val="both"/>
              <w:rPr>
                <w:rFonts w:ascii="Times New Roman" w:hAnsi="Times New Roman" w:cs="Times New Roman"/>
              </w:rPr>
            </w:pPr>
            <w:r w:rsidRPr="00E56A70">
              <w:rPr>
                <w:rFonts w:ascii="Times New Roman" w:hAnsi="Times New Roman" w:cs="Times New Roman"/>
              </w:rPr>
              <w:t>1.1.</w:t>
            </w:r>
          </w:p>
        </w:tc>
        <w:tc>
          <w:tcPr>
            <w:tcW w:w="3827" w:type="dxa"/>
            <w:tcBorders>
              <w:top w:val="single" w:sz="4" w:space="0" w:color="auto"/>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E56A70">
              <w:rPr>
                <w:rFonts w:ascii="Times New Roman" w:hAnsi="Times New Roman" w:cs="Times New Roman"/>
              </w:rPr>
              <w:t xml:space="preserve"> - для детей и подростков до 14 лет</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lang w:val="en-US"/>
              </w:rPr>
              <w:t>95</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100</w:t>
            </w:r>
          </w:p>
        </w:tc>
        <w:tc>
          <w:tcPr>
            <w:tcW w:w="850" w:type="dxa"/>
            <w:tcBorders>
              <w:top w:val="nil"/>
              <w:left w:val="nil"/>
              <w:bottom w:val="single" w:sz="4" w:space="0" w:color="auto"/>
              <w:right w:val="single" w:sz="4" w:space="0" w:color="auto"/>
            </w:tcBorders>
            <w:noWrap/>
            <w:vAlign w:val="center"/>
          </w:tcPr>
          <w:p w:rsidR="0038381A" w:rsidRPr="00FE145F" w:rsidRDefault="0038381A" w:rsidP="00ED2927">
            <w:pPr>
              <w:jc w:val="both"/>
              <w:rPr>
                <w:rFonts w:ascii="Times New Roman" w:hAnsi="Times New Roman" w:cs="Times New Roman"/>
                <w:lang w:val="en-US"/>
              </w:rPr>
            </w:pPr>
            <w:r w:rsidRPr="00176DC9">
              <w:rPr>
                <w:rFonts w:ascii="Times New Roman" w:hAnsi="Times New Roman" w:cs="Times New Roman"/>
              </w:rPr>
              <w:t> </w:t>
            </w:r>
            <w:r>
              <w:rPr>
                <w:rFonts w:ascii="Times New Roman" w:hAnsi="Times New Roman" w:cs="Times New Roman"/>
              </w:rPr>
              <w:t>1</w:t>
            </w:r>
            <w:r>
              <w:rPr>
                <w:rFonts w:ascii="Times New Roman" w:hAnsi="Times New Roman" w:cs="Times New Roman"/>
                <w:lang w:val="en-US"/>
              </w:rPr>
              <w:t>00</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120</w:t>
            </w:r>
          </w:p>
        </w:tc>
        <w:tc>
          <w:tcPr>
            <w:tcW w:w="850"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sidRPr="00176DC9">
              <w:rPr>
                <w:rFonts w:ascii="Times New Roman" w:hAnsi="Times New Roman" w:cs="Times New Roman"/>
              </w:rPr>
              <w:t> </w:t>
            </w:r>
            <w:r>
              <w:rPr>
                <w:rFonts w:ascii="Times New Roman" w:hAnsi="Times New Roman" w:cs="Times New Roman"/>
                <w:lang w:val="en-US"/>
              </w:rPr>
              <w:t>100</w:t>
            </w:r>
          </w:p>
        </w:tc>
        <w:tc>
          <w:tcPr>
            <w:tcW w:w="709" w:type="dxa"/>
            <w:tcBorders>
              <w:top w:val="nil"/>
              <w:left w:val="nil"/>
              <w:bottom w:val="single" w:sz="4" w:space="0" w:color="auto"/>
              <w:right w:val="single" w:sz="4" w:space="0" w:color="auto"/>
            </w:tcBorders>
            <w:vAlign w:val="center"/>
          </w:tcPr>
          <w:p w:rsidR="0038381A" w:rsidRPr="006E1DB4" w:rsidRDefault="0038381A" w:rsidP="00ED2927">
            <w:pPr>
              <w:jc w:val="both"/>
              <w:rPr>
                <w:rFonts w:ascii="Times New Roman" w:hAnsi="Times New Roman" w:cs="Times New Roman"/>
                <w:lang w:val="en-US"/>
              </w:rPr>
            </w:pPr>
            <w:r>
              <w:rPr>
                <w:rFonts w:ascii="Times New Roman" w:hAnsi="Times New Roman" w:cs="Times New Roman"/>
              </w:rPr>
              <w:t>132</w:t>
            </w:r>
          </w:p>
        </w:tc>
      </w:tr>
      <w:tr w:rsidR="0038381A" w:rsidRPr="006C0D91" w:rsidTr="00ED2927">
        <w:trPr>
          <w:trHeight w:val="264"/>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Pr>
                <w:rFonts w:ascii="Times New Roman" w:hAnsi="Times New Roman" w:cs="Times New Roman"/>
              </w:rPr>
              <w:t xml:space="preserve">- </w:t>
            </w:r>
            <w:r w:rsidRPr="00176DC9">
              <w:rPr>
                <w:rFonts w:ascii="Times New Roman" w:hAnsi="Times New Roman" w:cs="Times New Roman"/>
              </w:rPr>
              <w:t>для молодежи</w:t>
            </w:r>
            <w:r>
              <w:rPr>
                <w:rFonts w:ascii="Times New Roman" w:hAnsi="Times New Roman" w:cs="Times New Roman"/>
              </w:rPr>
              <w:t xml:space="preserve"> от15 до 24 лет</w:t>
            </w:r>
          </w:p>
        </w:tc>
        <w:tc>
          <w:tcPr>
            <w:tcW w:w="816" w:type="dxa"/>
            <w:tcBorders>
              <w:top w:val="nil"/>
              <w:left w:val="nil"/>
              <w:bottom w:val="single" w:sz="4" w:space="0" w:color="auto"/>
              <w:right w:val="single" w:sz="4" w:space="0" w:color="auto"/>
            </w:tcBorders>
            <w:noWrap/>
            <w:vAlign w:val="center"/>
          </w:tcPr>
          <w:p w:rsidR="0038381A" w:rsidRPr="006E1DB4" w:rsidRDefault="0038381A" w:rsidP="00ED2927">
            <w:pPr>
              <w:jc w:val="both"/>
              <w:rPr>
                <w:rFonts w:ascii="Times New Roman" w:hAnsi="Times New Roman" w:cs="Times New Roman"/>
                <w:lang w:val="en-US"/>
              </w:rPr>
            </w:pPr>
            <w:r w:rsidRPr="00176DC9">
              <w:rPr>
                <w:rFonts w:ascii="Times New Roman" w:hAnsi="Times New Roman" w:cs="Times New Roman"/>
              </w:rPr>
              <w:t> </w:t>
            </w:r>
            <w:r>
              <w:rPr>
                <w:rFonts w:ascii="Times New Roman" w:hAnsi="Times New Roman" w:cs="Times New Roman"/>
                <w:lang w:val="en-US"/>
              </w:rPr>
              <w:t>90</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600</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lang w:val="en-US"/>
              </w:rPr>
              <w:t>95</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720</w:t>
            </w:r>
          </w:p>
        </w:tc>
        <w:tc>
          <w:tcPr>
            <w:tcW w:w="850"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sidRPr="00176DC9">
              <w:rPr>
                <w:rFonts w:ascii="Times New Roman" w:hAnsi="Times New Roman" w:cs="Times New Roman"/>
              </w:rPr>
              <w:t> </w:t>
            </w:r>
            <w:r>
              <w:rPr>
                <w:rFonts w:ascii="Times New Roman" w:hAnsi="Times New Roman" w:cs="Times New Roman"/>
                <w:lang w:val="en-US"/>
              </w:rPr>
              <w:t>95</w:t>
            </w:r>
          </w:p>
        </w:tc>
        <w:tc>
          <w:tcPr>
            <w:tcW w:w="709" w:type="dxa"/>
            <w:tcBorders>
              <w:top w:val="nil"/>
              <w:left w:val="nil"/>
              <w:bottom w:val="single" w:sz="4" w:space="0" w:color="auto"/>
              <w:right w:val="single" w:sz="4" w:space="0" w:color="auto"/>
            </w:tcBorders>
            <w:vAlign w:val="center"/>
          </w:tcPr>
          <w:p w:rsidR="0038381A" w:rsidRPr="006E1DB4" w:rsidRDefault="0038381A" w:rsidP="00ED2927">
            <w:pPr>
              <w:jc w:val="both"/>
              <w:rPr>
                <w:rFonts w:ascii="Times New Roman" w:hAnsi="Times New Roman" w:cs="Times New Roman"/>
                <w:lang w:val="en-US"/>
              </w:rPr>
            </w:pPr>
            <w:r>
              <w:rPr>
                <w:rFonts w:ascii="Times New Roman" w:hAnsi="Times New Roman" w:cs="Times New Roman"/>
                <w:lang w:val="en-US"/>
              </w:rPr>
              <w:t>940</w:t>
            </w:r>
          </w:p>
        </w:tc>
      </w:tr>
      <w:tr w:rsidR="0038381A" w:rsidRPr="006C0D91" w:rsidTr="00ED2927">
        <w:trPr>
          <w:trHeight w:val="264"/>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xml:space="preserve"> </w:t>
            </w:r>
            <w:r>
              <w:rPr>
                <w:rFonts w:ascii="Times New Roman" w:hAnsi="Times New Roman" w:cs="Times New Roman"/>
              </w:rPr>
              <w:t xml:space="preserve">- </w:t>
            </w:r>
            <w:r w:rsidRPr="00176DC9">
              <w:rPr>
                <w:rFonts w:ascii="Times New Roman" w:hAnsi="Times New Roman" w:cs="Times New Roman"/>
              </w:rPr>
              <w:t>для разновозрастной аудитории</w:t>
            </w:r>
          </w:p>
        </w:tc>
        <w:tc>
          <w:tcPr>
            <w:tcW w:w="816" w:type="dxa"/>
            <w:tcBorders>
              <w:top w:val="nil"/>
              <w:left w:val="nil"/>
              <w:bottom w:val="single" w:sz="4" w:space="0" w:color="auto"/>
              <w:right w:val="single" w:sz="4" w:space="0" w:color="auto"/>
            </w:tcBorders>
            <w:noWrap/>
            <w:vAlign w:val="center"/>
          </w:tcPr>
          <w:p w:rsidR="0038381A" w:rsidRPr="00FE145F" w:rsidRDefault="0038381A" w:rsidP="00ED2927">
            <w:pPr>
              <w:jc w:val="both"/>
              <w:rPr>
                <w:rFonts w:ascii="Times New Roman" w:hAnsi="Times New Roman" w:cs="Times New Roman"/>
                <w:lang w:val="en-US"/>
              </w:rPr>
            </w:pPr>
            <w:r w:rsidRPr="00176DC9">
              <w:rPr>
                <w:rFonts w:ascii="Times New Roman" w:hAnsi="Times New Roman" w:cs="Times New Roman"/>
              </w:rPr>
              <w:t> </w:t>
            </w:r>
            <w:r>
              <w:rPr>
                <w:rFonts w:ascii="Times New Roman" w:hAnsi="Times New Roman" w:cs="Times New Roman"/>
                <w:lang w:val="en-US"/>
              </w:rPr>
              <w:t>45</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1700</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lang w:val="en-US"/>
              </w:rPr>
              <w:t>45</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2000</w:t>
            </w:r>
          </w:p>
        </w:tc>
        <w:tc>
          <w:tcPr>
            <w:tcW w:w="850"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sidRPr="00176DC9">
              <w:rPr>
                <w:rFonts w:ascii="Times New Roman" w:hAnsi="Times New Roman" w:cs="Times New Roman"/>
              </w:rPr>
              <w:t> </w:t>
            </w:r>
            <w:r>
              <w:rPr>
                <w:rFonts w:ascii="Times New Roman" w:hAnsi="Times New Roman" w:cs="Times New Roman"/>
                <w:lang w:val="en-US"/>
              </w:rPr>
              <w:t>45</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2500</w:t>
            </w:r>
          </w:p>
        </w:tc>
      </w:tr>
      <w:tr w:rsidR="0038381A" w:rsidRPr="006C0D91" w:rsidTr="00ED2927">
        <w:trPr>
          <w:trHeight w:val="216"/>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1.2.</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xml:space="preserve"> Всего платных мероприятий</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p>
        </w:tc>
      </w:tr>
      <w:tr w:rsidR="0038381A" w:rsidRPr="006C0D91" w:rsidTr="00ED2927">
        <w:trPr>
          <w:trHeight w:val="204"/>
        </w:trPr>
        <w:tc>
          <w:tcPr>
            <w:tcW w:w="710" w:type="dxa"/>
            <w:vMerge w:val="restart"/>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xml:space="preserve"> </w:t>
            </w:r>
            <w:r>
              <w:rPr>
                <w:rFonts w:ascii="Times New Roman" w:hAnsi="Times New Roman" w:cs="Times New Roman"/>
              </w:rPr>
              <w:t xml:space="preserve">- </w:t>
            </w:r>
            <w:r w:rsidRPr="00176DC9">
              <w:rPr>
                <w:rFonts w:ascii="Times New Roman" w:hAnsi="Times New Roman" w:cs="Times New Roman"/>
              </w:rPr>
              <w:t>для детей и подростков</w:t>
            </w:r>
            <w:r>
              <w:rPr>
                <w:rFonts w:ascii="Times New Roman" w:hAnsi="Times New Roman" w:cs="Times New Roman"/>
              </w:rPr>
              <w:t xml:space="preserve"> до 14 лет</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r w:rsidRPr="00176DC9">
              <w:rPr>
                <w:rFonts w:ascii="Times New Roman" w:hAnsi="Times New Roman" w:cs="Times New Roman"/>
              </w:rPr>
              <w:t> </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r>
      <w:tr w:rsidR="0038381A" w:rsidRPr="006C0D91" w:rsidTr="00ED2927">
        <w:trPr>
          <w:trHeight w:val="216"/>
        </w:trPr>
        <w:tc>
          <w:tcPr>
            <w:tcW w:w="710" w:type="dxa"/>
            <w:vMerge/>
            <w:tcBorders>
              <w:top w:val="nil"/>
              <w:left w:val="single" w:sz="4" w:space="0" w:color="auto"/>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Pr>
                <w:rFonts w:ascii="Times New Roman" w:hAnsi="Times New Roman" w:cs="Times New Roman"/>
              </w:rPr>
              <w:t xml:space="preserve">- </w:t>
            </w:r>
            <w:r w:rsidRPr="00176DC9">
              <w:rPr>
                <w:rFonts w:ascii="Times New Roman" w:hAnsi="Times New Roman" w:cs="Times New Roman"/>
              </w:rPr>
              <w:t>для молодежи</w:t>
            </w:r>
            <w:r>
              <w:rPr>
                <w:rFonts w:ascii="Times New Roman" w:hAnsi="Times New Roman" w:cs="Times New Roman"/>
              </w:rPr>
              <w:t xml:space="preserve"> от15 до 24 лет</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45</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600</w:t>
            </w:r>
          </w:p>
        </w:tc>
        <w:tc>
          <w:tcPr>
            <w:tcW w:w="850" w:type="dxa"/>
            <w:tcBorders>
              <w:top w:val="nil"/>
              <w:left w:val="nil"/>
              <w:bottom w:val="single" w:sz="4" w:space="0" w:color="auto"/>
              <w:right w:val="single" w:sz="4" w:space="0" w:color="auto"/>
            </w:tcBorders>
            <w:noWrap/>
            <w:vAlign w:val="center"/>
          </w:tcPr>
          <w:p w:rsidR="0038381A" w:rsidRPr="00FE145F" w:rsidRDefault="0038381A" w:rsidP="00ED2927">
            <w:pPr>
              <w:jc w:val="both"/>
              <w:rPr>
                <w:rFonts w:ascii="Times New Roman" w:hAnsi="Times New Roman" w:cs="Times New Roman"/>
                <w:lang w:val="en-US"/>
              </w:rPr>
            </w:pPr>
            <w:r w:rsidRPr="00176DC9">
              <w:rPr>
                <w:rFonts w:ascii="Times New Roman" w:hAnsi="Times New Roman" w:cs="Times New Roman"/>
              </w:rPr>
              <w:t> </w:t>
            </w:r>
            <w:r>
              <w:rPr>
                <w:rFonts w:ascii="Times New Roman" w:hAnsi="Times New Roman" w:cs="Times New Roman"/>
                <w:lang w:val="en-US"/>
              </w:rPr>
              <w:t>53</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720</w:t>
            </w:r>
          </w:p>
        </w:tc>
        <w:tc>
          <w:tcPr>
            <w:tcW w:w="850" w:type="dxa"/>
            <w:tcBorders>
              <w:top w:val="nil"/>
              <w:left w:val="nil"/>
              <w:bottom w:val="single" w:sz="4" w:space="0" w:color="auto"/>
              <w:right w:val="single" w:sz="4" w:space="0" w:color="auto"/>
            </w:tcBorders>
            <w:noWrap/>
            <w:vAlign w:val="center"/>
          </w:tcPr>
          <w:p w:rsidR="0038381A" w:rsidRPr="00FE145F" w:rsidRDefault="0038381A" w:rsidP="00ED2927">
            <w:pPr>
              <w:jc w:val="both"/>
              <w:rPr>
                <w:rFonts w:ascii="Times New Roman" w:hAnsi="Times New Roman" w:cs="Times New Roman"/>
                <w:lang w:val="en-US"/>
              </w:rPr>
            </w:pPr>
            <w:r w:rsidRPr="00176DC9">
              <w:rPr>
                <w:rFonts w:ascii="Times New Roman" w:hAnsi="Times New Roman" w:cs="Times New Roman"/>
              </w:rPr>
              <w:t> </w:t>
            </w:r>
            <w:r>
              <w:rPr>
                <w:rFonts w:ascii="Times New Roman" w:hAnsi="Times New Roman" w:cs="Times New Roman"/>
              </w:rPr>
              <w:t>5</w:t>
            </w:r>
            <w:r>
              <w:rPr>
                <w:rFonts w:ascii="Times New Roman" w:hAnsi="Times New Roman" w:cs="Times New Roman"/>
                <w:lang w:val="en-US"/>
              </w:rPr>
              <w:t>3</w:t>
            </w:r>
          </w:p>
        </w:tc>
        <w:tc>
          <w:tcPr>
            <w:tcW w:w="709" w:type="dxa"/>
            <w:tcBorders>
              <w:top w:val="nil"/>
              <w:left w:val="nil"/>
              <w:bottom w:val="single" w:sz="4" w:space="0" w:color="auto"/>
              <w:right w:val="single" w:sz="4" w:space="0" w:color="auto"/>
            </w:tcBorders>
            <w:vAlign w:val="center"/>
          </w:tcPr>
          <w:p w:rsidR="0038381A" w:rsidRPr="006E1DB4" w:rsidRDefault="0038381A" w:rsidP="00ED2927">
            <w:pPr>
              <w:jc w:val="both"/>
              <w:rPr>
                <w:rFonts w:ascii="Times New Roman" w:hAnsi="Times New Roman" w:cs="Times New Roman"/>
                <w:lang w:val="en-US"/>
              </w:rPr>
            </w:pPr>
            <w:r>
              <w:rPr>
                <w:rFonts w:ascii="Times New Roman" w:hAnsi="Times New Roman" w:cs="Times New Roman"/>
                <w:lang w:val="en-US"/>
              </w:rPr>
              <w:t>940</w:t>
            </w:r>
          </w:p>
        </w:tc>
      </w:tr>
      <w:tr w:rsidR="0038381A" w:rsidRPr="006C0D91" w:rsidTr="00ED2927">
        <w:trPr>
          <w:trHeight w:val="216"/>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xml:space="preserve"> </w:t>
            </w:r>
            <w:r>
              <w:rPr>
                <w:rFonts w:ascii="Times New Roman" w:hAnsi="Times New Roman" w:cs="Times New Roman"/>
              </w:rPr>
              <w:t xml:space="preserve">- </w:t>
            </w:r>
            <w:r w:rsidRPr="00176DC9">
              <w:rPr>
                <w:rFonts w:ascii="Times New Roman" w:hAnsi="Times New Roman" w:cs="Times New Roman"/>
              </w:rPr>
              <w:t>для разновозрастной аудитории</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r w:rsidRPr="00176DC9">
              <w:rPr>
                <w:rFonts w:ascii="Times New Roman" w:hAnsi="Times New Roman" w:cs="Times New Roman"/>
              </w:rPr>
              <w:t> </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r>
      <w:tr w:rsidR="0038381A" w:rsidRPr="006C0D91" w:rsidTr="00ED2927">
        <w:trPr>
          <w:trHeight w:val="228"/>
        </w:trPr>
        <w:tc>
          <w:tcPr>
            <w:tcW w:w="710" w:type="dxa"/>
            <w:tcBorders>
              <w:top w:val="nil"/>
              <w:left w:val="single" w:sz="4" w:space="0" w:color="auto"/>
              <w:bottom w:val="single" w:sz="4" w:space="0" w:color="auto"/>
              <w:right w:val="single" w:sz="4" w:space="0" w:color="auto"/>
            </w:tcBorders>
          </w:tcPr>
          <w:p w:rsidR="0038381A" w:rsidRPr="008F1565" w:rsidRDefault="0038381A" w:rsidP="00ED2927">
            <w:pPr>
              <w:jc w:val="both"/>
              <w:rPr>
                <w:rFonts w:ascii="Times New Roman" w:hAnsi="Times New Roman" w:cs="Times New Roman"/>
                <w:i/>
                <w:iCs/>
              </w:rPr>
            </w:pPr>
            <w:r w:rsidRPr="008F1565">
              <w:rPr>
                <w:rFonts w:ascii="Times New Roman" w:hAnsi="Times New Roman" w:cs="Times New Roman"/>
                <w:i/>
                <w:iCs/>
              </w:rPr>
              <w:t>2.</w:t>
            </w:r>
          </w:p>
        </w:tc>
        <w:tc>
          <w:tcPr>
            <w:tcW w:w="3827" w:type="dxa"/>
            <w:tcBorders>
              <w:top w:val="nil"/>
              <w:left w:val="nil"/>
              <w:bottom w:val="single" w:sz="4" w:space="0" w:color="auto"/>
              <w:right w:val="single" w:sz="4" w:space="0" w:color="auto"/>
            </w:tcBorders>
          </w:tcPr>
          <w:p w:rsidR="0038381A" w:rsidRPr="008F1565" w:rsidRDefault="0038381A" w:rsidP="00ED2927">
            <w:pPr>
              <w:jc w:val="both"/>
              <w:rPr>
                <w:rFonts w:ascii="Times New Roman" w:hAnsi="Times New Roman" w:cs="Times New Roman"/>
                <w:i/>
                <w:iCs/>
              </w:rPr>
            </w:pPr>
            <w:r w:rsidRPr="008F1565">
              <w:rPr>
                <w:rFonts w:ascii="Times New Roman" w:hAnsi="Times New Roman" w:cs="Times New Roman"/>
                <w:i/>
                <w:iCs/>
              </w:rPr>
              <w:t>Мероприятия по формам:</w:t>
            </w:r>
          </w:p>
        </w:tc>
        <w:tc>
          <w:tcPr>
            <w:tcW w:w="816" w:type="dxa"/>
            <w:tcBorders>
              <w:top w:val="nil"/>
              <w:left w:val="nil"/>
              <w:bottom w:val="single" w:sz="4" w:space="0" w:color="auto"/>
              <w:right w:val="single" w:sz="4" w:space="0" w:color="auto"/>
            </w:tcBorders>
            <w:noWrap/>
            <w:vAlign w:val="center"/>
          </w:tcPr>
          <w:p w:rsidR="0038381A" w:rsidRPr="008F1565" w:rsidRDefault="0038381A" w:rsidP="00ED2927">
            <w:pPr>
              <w:jc w:val="both"/>
              <w:rPr>
                <w:rFonts w:ascii="Times New Roman" w:hAnsi="Times New Roman" w:cs="Times New Roman"/>
                <w:i/>
                <w:iCs/>
              </w:rPr>
            </w:pPr>
            <w:r w:rsidRPr="008F1565">
              <w:rPr>
                <w:rFonts w:ascii="Times New Roman" w:hAnsi="Times New Roman" w:cs="Times New Roman"/>
                <w:i/>
                <w:iCs/>
              </w:rPr>
              <w:t> </w:t>
            </w:r>
          </w:p>
        </w:tc>
        <w:tc>
          <w:tcPr>
            <w:tcW w:w="851" w:type="dxa"/>
            <w:tcBorders>
              <w:top w:val="nil"/>
              <w:left w:val="nil"/>
              <w:bottom w:val="single" w:sz="4" w:space="0" w:color="auto"/>
              <w:right w:val="single" w:sz="4" w:space="0" w:color="auto"/>
            </w:tcBorders>
            <w:vAlign w:val="center"/>
          </w:tcPr>
          <w:p w:rsidR="0038381A" w:rsidRPr="008F1565" w:rsidRDefault="0038381A" w:rsidP="00ED2927">
            <w:pPr>
              <w:jc w:val="both"/>
              <w:rPr>
                <w:rFonts w:ascii="Times New Roman" w:hAnsi="Times New Roman" w:cs="Times New Roman"/>
                <w:i/>
                <w:iCs/>
              </w:rPr>
            </w:pPr>
          </w:p>
        </w:tc>
        <w:tc>
          <w:tcPr>
            <w:tcW w:w="850" w:type="dxa"/>
            <w:tcBorders>
              <w:top w:val="nil"/>
              <w:left w:val="nil"/>
              <w:bottom w:val="single" w:sz="4" w:space="0" w:color="auto"/>
              <w:right w:val="single" w:sz="4" w:space="0" w:color="auto"/>
            </w:tcBorders>
            <w:noWrap/>
            <w:vAlign w:val="center"/>
          </w:tcPr>
          <w:p w:rsidR="0038381A" w:rsidRPr="008F1565" w:rsidRDefault="0038381A" w:rsidP="00ED2927">
            <w:pPr>
              <w:jc w:val="both"/>
              <w:rPr>
                <w:rFonts w:ascii="Times New Roman" w:hAnsi="Times New Roman" w:cs="Times New Roman"/>
                <w:i/>
                <w:iCs/>
              </w:rPr>
            </w:pPr>
            <w:r w:rsidRPr="008F1565">
              <w:rPr>
                <w:rFonts w:ascii="Times New Roman" w:hAnsi="Times New Roman" w:cs="Times New Roman"/>
                <w:i/>
                <w:iCs/>
              </w:rPr>
              <w:t> </w:t>
            </w:r>
          </w:p>
        </w:tc>
        <w:tc>
          <w:tcPr>
            <w:tcW w:w="851" w:type="dxa"/>
            <w:tcBorders>
              <w:top w:val="nil"/>
              <w:left w:val="nil"/>
              <w:bottom w:val="single" w:sz="4" w:space="0" w:color="auto"/>
              <w:right w:val="single" w:sz="4" w:space="0" w:color="auto"/>
            </w:tcBorders>
            <w:vAlign w:val="center"/>
          </w:tcPr>
          <w:p w:rsidR="0038381A" w:rsidRPr="008F1565" w:rsidRDefault="0038381A" w:rsidP="00ED2927">
            <w:pPr>
              <w:jc w:val="both"/>
              <w:rPr>
                <w:rFonts w:ascii="Times New Roman" w:hAnsi="Times New Roman" w:cs="Times New Roman"/>
                <w:i/>
                <w:iCs/>
              </w:rPr>
            </w:pPr>
          </w:p>
        </w:tc>
        <w:tc>
          <w:tcPr>
            <w:tcW w:w="850" w:type="dxa"/>
            <w:tcBorders>
              <w:top w:val="nil"/>
              <w:left w:val="nil"/>
              <w:bottom w:val="single" w:sz="4" w:space="0" w:color="auto"/>
              <w:right w:val="single" w:sz="4" w:space="0" w:color="auto"/>
            </w:tcBorders>
            <w:noWrap/>
            <w:vAlign w:val="center"/>
          </w:tcPr>
          <w:p w:rsidR="0038381A" w:rsidRPr="008F1565" w:rsidRDefault="0038381A" w:rsidP="00ED2927">
            <w:pPr>
              <w:jc w:val="both"/>
              <w:rPr>
                <w:rFonts w:ascii="Times New Roman" w:hAnsi="Times New Roman" w:cs="Times New Roman"/>
                <w:i/>
                <w:iCs/>
              </w:rPr>
            </w:pPr>
            <w:r w:rsidRPr="008F1565">
              <w:rPr>
                <w:rFonts w:ascii="Times New Roman" w:hAnsi="Times New Roman" w:cs="Times New Roman"/>
                <w:i/>
                <w:iCs/>
              </w:rPr>
              <w:t> </w:t>
            </w:r>
          </w:p>
        </w:tc>
        <w:tc>
          <w:tcPr>
            <w:tcW w:w="709" w:type="dxa"/>
            <w:tcBorders>
              <w:top w:val="nil"/>
              <w:left w:val="nil"/>
              <w:bottom w:val="single" w:sz="4" w:space="0" w:color="auto"/>
              <w:right w:val="single" w:sz="4" w:space="0" w:color="auto"/>
            </w:tcBorders>
            <w:vAlign w:val="center"/>
          </w:tcPr>
          <w:p w:rsidR="0038381A" w:rsidRPr="008F1565" w:rsidRDefault="0038381A" w:rsidP="00ED2927">
            <w:pPr>
              <w:jc w:val="both"/>
              <w:rPr>
                <w:rFonts w:ascii="Times New Roman" w:hAnsi="Times New Roman" w:cs="Times New Roman"/>
                <w:i/>
                <w:iCs/>
              </w:rPr>
            </w:pPr>
          </w:p>
        </w:tc>
      </w:tr>
      <w:tr w:rsidR="0038381A" w:rsidRPr="006C0D91" w:rsidTr="00ED2927">
        <w:trPr>
          <w:trHeight w:val="228"/>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2.1.</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Концерты звезд эстрады</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r w:rsidRPr="00176DC9">
              <w:rPr>
                <w:rFonts w:ascii="Times New Roman" w:hAnsi="Times New Roman" w:cs="Times New Roman"/>
              </w:rPr>
              <w:t> </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r>
      <w:tr w:rsidR="0038381A" w:rsidRPr="006C0D91" w:rsidTr="00ED2927">
        <w:trPr>
          <w:trHeight w:val="204"/>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2.2.</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Сборные концерты учреждения</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1</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92</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100</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3</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450</w:t>
            </w:r>
          </w:p>
        </w:tc>
      </w:tr>
      <w:tr w:rsidR="0038381A" w:rsidRPr="006C0D91" w:rsidTr="00ED2927">
        <w:trPr>
          <w:trHeight w:val="456"/>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2.3.</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Проведение мероприятий окружного уровня</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1</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1</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10</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2</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21</w:t>
            </w:r>
          </w:p>
        </w:tc>
      </w:tr>
      <w:tr w:rsidR="0038381A" w:rsidRPr="006C0D91" w:rsidTr="00ED2927">
        <w:trPr>
          <w:trHeight w:val="444"/>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2.4.</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Сольные концерты творческих коллективов</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2</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317</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3</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525</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4</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740</w:t>
            </w:r>
          </w:p>
        </w:tc>
      </w:tr>
      <w:tr w:rsidR="0038381A" w:rsidRPr="006C0D91" w:rsidTr="00ED2927">
        <w:trPr>
          <w:trHeight w:val="432"/>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2.5.</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Участие творческих коллективов в концертных программах вне учреждения</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1</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11</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15</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w:t>
            </w:r>
            <w:r w:rsidRPr="00176DC9">
              <w:rPr>
                <w:rFonts w:ascii="Times New Roman" w:hAnsi="Times New Roman" w:cs="Times New Roman"/>
              </w:rPr>
              <w:t> </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20</w:t>
            </w:r>
          </w:p>
        </w:tc>
      </w:tr>
      <w:tr w:rsidR="0038381A" w:rsidRPr="006C0D91" w:rsidTr="00ED2927">
        <w:trPr>
          <w:trHeight w:val="444"/>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2.6.</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Спектакли профессиональных коллективов</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100</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r>
      <w:tr w:rsidR="0038381A" w:rsidRPr="006C0D91" w:rsidTr="00ED2927">
        <w:trPr>
          <w:trHeight w:val="456"/>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2.7.</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Спектакли любительских коллективов</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1</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82</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132</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2</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200</w:t>
            </w:r>
          </w:p>
        </w:tc>
      </w:tr>
      <w:tr w:rsidR="0038381A" w:rsidRPr="006C0D91" w:rsidTr="00ED2927">
        <w:trPr>
          <w:trHeight w:val="228"/>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2.8.</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Дискотеки, вечера отдыха</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45</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600</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47</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720</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50</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1000</w:t>
            </w:r>
          </w:p>
        </w:tc>
      </w:tr>
      <w:tr w:rsidR="0038381A" w:rsidRPr="006C0D91" w:rsidTr="00ED2927">
        <w:trPr>
          <w:trHeight w:val="240"/>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2.9.</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выставки  учреждения</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2</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50</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2</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111</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2</w:t>
            </w:r>
            <w:r w:rsidRPr="00176DC9">
              <w:rPr>
                <w:rFonts w:ascii="Times New Roman" w:hAnsi="Times New Roman" w:cs="Times New Roman"/>
              </w:rPr>
              <w:t> </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152</w:t>
            </w:r>
          </w:p>
        </w:tc>
      </w:tr>
      <w:tr w:rsidR="0038381A" w:rsidRPr="006C0D91" w:rsidTr="00ED2927">
        <w:trPr>
          <w:trHeight w:val="263"/>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2.10.</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xml:space="preserve">иные выставки на базе учреждения </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1</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82</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1</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100</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2</w:t>
            </w:r>
            <w:r w:rsidRPr="00176DC9">
              <w:rPr>
                <w:rFonts w:ascii="Times New Roman" w:hAnsi="Times New Roman" w:cs="Times New Roman"/>
              </w:rPr>
              <w:t> </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200</w:t>
            </w:r>
          </w:p>
        </w:tc>
      </w:tr>
      <w:tr w:rsidR="0038381A" w:rsidRPr="006C0D91" w:rsidTr="00ED2927">
        <w:trPr>
          <w:trHeight w:val="468"/>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2.11.</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семинары, конференции, круглые столы, съезды, собрания и т.д.</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1</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50</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2</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76</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w:t>
            </w:r>
            <w:r>
              <w:rPr>
                <w:rFonts w:ascii="Times New Roman" w:hAnsi="Times New Roman" w:cs="Times New Roman"/>
              </w:rPr>
              <w:t>3</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80</w:t>
            </w:r>
          </w:p>
        </w:tc>
      </w:tr>
      <w:tr w:rsidR="0038381A" w:rsidRPr="006C0D91" w:rsidTr="00ED2927">
        <w:trPr>
          <w:trHeight w:val="456"/>
        </w:trPr>
        <w:tc>
          <w:tcPr>
            <w:tcW w:w="710" w:type="dxa"/>
            <w:tcBorders>
              <w:top w:val="nil"/>
              <w:left w:val="single" w:sz="4" w:space="0" w:color="auto"/>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2.12.</w:t>
            </w:r>
          </w:p>
        </w:tc>
        <w:tc>
          <w:tcPr>
            <w:tcW w:w="3827"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BD381B">
              <w:rPr>
                <w:rFonts w:ascii="Times New Roman" w:hAnsi="Times New Roman" w:cs="Times New Roman"/>
              </w:rPr>
              <w:t>конкурсы и фестива</w:t>
            </w:r>
            <w:r w:rsidRPr="00176DC9">
              <w:rPr>
                <w:rFonts w:ascii="Times New Roman" w:hAnsi="Times New Roman" w:cs="Times New Roman"/>
              </w:rPr>
              <w:t>ли проводимые учреждением</w:t>
            </w:r>
          </w:p>
        </w:tc>
        <w:tc>
          <w:tcPr>
            <w:tcW w:w="816"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r w:rsidRPr="00176DC9">
              <w:rPr>
                <w:rFonts w:ascii="Times New Roman" w:hAnsi="Times New Roman" w:cs="Times New Roman"/>
              </w:rPr>
              <w:t> </w:t>
            </w:r>
          </w:p>
        </w:tc>
        <w:tc>
          <w:tcPr>
            <w:tcW w:w="851"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noWrap/>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r w:rsidRPr="00176DC9">
              <w:rPr>
                <w:rFonts w:ascii="Times New Roman" w:hAnsi="Times New Roman" w:cs="Times New Roman"/>
              </w:rPr>
              <w:t> </w:t>
            </w:r>
          </w:p>
        </w:tc>
        <w:tc>
          <w:tcPr>
            <w:tcW w:w="709" w:type="dxa"/>
            <w:tcBorders>
              <w:top w:val="nil"/>
              <w:left w:val="nil"/>
              <w:bottom w:val="single" w:sz="4" w:space="0" w:color="auto"/>
              <w:right w:val="single" w:sz="4" w:space="0" w:color="auto"/>
            </w:tcBorders>
            <w:vAlign w:val="center"/>
          </w:tcPr>
          <w:p w:rsidR="0038381A" w:rsidRPr="00176DC9" w:rsidRDefault="0038381A" w:rsidP="00ED2927">
            <w:pPr>
              <w:jc w:val="both"/>
              <w:rPr>
                <w:rFonts w:ascii="Times New Roman" w:hAnsi="Times New Roman" w:cs="Times New Roman"/>
              </w:rPr>
            </w:pPr>
            <w:r>
              <w:rPr>
                <w:rFonts w:ascii="Times New Roman" w:hAnsi="Times New Roman" w:cs="Times New Roman"/>
              </w:rPr>
              <w:t>-</w:t>
            </w:r>
          </w:p>
        </w:tc>
      </w:tr>
    </w:tbl>
    <w:p w:rsidR="0038381A" w:rsidRDefault="0038381A" w:rsidP="0038381A">
      <w:pPr>
        <w:jc w:val="both"/>
        <w:rPr>
          <w:rFonts w:ascii="Times New Roman" w:hAnsi="Times New Roman" w:cs="Times New Roman"/>
          <w:sz w:val="24"/>
          <w:szCs w:val="24"/>
        </w:rPr>
      </w:pPr>
    </w:p>
    <w:p w:rsidR="0038381A" w:rsidRDefault="0038381A" w:rsidP="0038381A">
      <w:pPr>
        <w:jc w:val="both"/>
        <w:rPr>
          <w:rFonts w:ascii="Times New Roman" w:hAnsi="Times New Roman" w:cs="Times New Roman"/>
          <w:sz w:val="24"/>
          <w:szCs w:val="24"/>
        </w:rPr>
      </w:pPr>
    </w:p>
    <w:p w:rsidR="0038381A" w:rsidRPr="00B86F14" w:rsidRDefault="0038381A" w:rsidP="0038381A">
      <w:pPr>
        <w:jc w:val="both"/>
        <w:rPr>
          <w:rFonts w:ascii="Times New Roman" w:hAnsi="Times New Roman" w:cs="Times New Roman"/>
          <w:b/>
          <w:sz w:val="24"/>
          <w:szCs w:val="24"/>
        </w:rPr>
      </w:pPr>
    </w:p>
    <w:p w:rsidR="0038381A" w:rsidRPr="00B86F14"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Default="0038381A" w:rsidP="0038381A">
      <w:pPr>
        <w:jc w:val="both"/>
        <w:rPr>
          <w:rFonts w:ascii="Times New Roman" w:hAnsi="Times New Roman" w:cs="Times New Roman"/>
          <w:b/>
          <w:sz w:val="24"/>
          <w:szCs w:val="24"/>
        </w:rPr>
      </w:pPr>
    </w:p>
    <w:p w:rsidR="0038381A" w:rsidRPr="00F2332A" w:rsidRDefault="0038381A" w:rsidP="0038381A">
      <w:pPr>
        <w:pStyle w:val="a3"/>
        <w:ind w:left="0"/>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p>
    <w:p w:rsidR="0038381A" w:rsidRPr="00F2332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6.2</w:t>
      </w:r>
      <w:r w:rsidRPr="008F1565">
        <w:rPr>
          <w:rFonts w:ascii="Times New Roman" w:hAnsi="Times New Roman" w:cs="Times New Roman"/>
          <w:i/>
          <w:iCs/>
          <w:sz w:val="24"/>
          <w:szCs w:val="24"/>
        </w:rPr>
        <w:t xml:space="preserve"> </w:t>
      </w:r>
      <w:r>
        <w:rPr>
          <w:rFonts w:ascii="Times New Roman" w:hAnsi="Times New Roman" w:cs="Times New Roman"/>
          <w:i/>
          <w:iCs/>
          <w:sz w:val="24"/>
          <w:szCs w:val="24"/>
        </w:rPr>
        <w:t>Крупномасштабные социально-значимые мероприятия различной направленности проводимые на территории МО</w:t>
      </w: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9"/>
        <w:gridCol w:w="1906"/>
        <w:gridCol w:w="1535"/>
        <w:gridCol w:w="4394"/>
      </w:tblGrid>
      <w:tr w:rsidR="0038381A" w:rsidRPr="006C0D91" w:rsidTr="00ED2927">
        <w:tc>
          <w:tcPr>
            <w:tcW w:w="2479"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Название мероприятия, сроки проведения</w:t>
            </w:r>
          </w:p>
        </w:tc>
        <w:tc>
          <w:tcPr>
            <w:tcW w:w="1906"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Источник финансирования</w:t>
            </w:r>
          </w:p>
        </w:tc>
        <w:tc>
          <w:tcPr>
            <w:tcW w:w="1535"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Целевая аудитория</w:t>
            </w:r>
          </w:p>
        </w:tc>
        <w:tc>
          <w:tcPr>
            <w:tcW w:w="4394"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 xml:space="preserve">Краткий анализ мероприятия. Эффективность выбранных форм и методов, способствующих достижению цели. </w:t>
            </w:r>
          </w:p>
        </w:tc>
      </w:tr>
      <w:tr w:rsidR="0038381A" w:rsidRPr="006C0D91" w:rsidTr="00ED2927">
        <w:tc>
          <w:tcPr>
            <w:tcW w:w="10314" w:type="dxa"/>
            <w:gridSpan w:val="4"/>
          </w:tcPr>
          <w:p w:rsidR="0038381A" w:rsidRPr="006C0D91" w:rsidRDefault="0038381A" w:rsidP="00ED2927">
            <w:pPr>
              <w:jc w:val="center"/>
              <w:rPr>
                <w:rFonts w:ascii="Times New Roman" w:hAnsi="Times New Roman" w:cs="Times New Roman"/>
                <w:i/>
                <w:iCs/>
                <w:sz w:val="24"/>
                <w:szCs w:val="24"/>
              </w:rPr>
            </w:pPr>
            <w:r w:rsidRPr="006C0D91">
              <w:rPr>
                <w:rFonts w:ascii="Times New Roman" w:hAnsi="Times New Roman" w:cs="Times New Roman"/>
                <w:i/>
                <w:iCs/>
                <w:sz w:val="24"/>
                <w:szCs w:val="24"/>
              </w:rPr>
              <w:lastRenderedPageBreak/>
              <w:t>Международные</w:t>
            </w:r>
          </w:p>
        </w:tc>
      </w:tr>
      <w:tr w:rsidR="0038381A" w:rsidRPr="006C0D91" w:rsidTr="00ED2927">
        <w:tc>
          <w:tcPr>
            <w:tcW w:w="2479" w:type="dxa"/>
          </w:tcPr>
          <w:p w:rsidR="0038381A" w:rsidRPr="006C0D91" w:rsidRDefault="0038381A" w:rsidP="00ED2927">
            <w:pPr>
              <w:rPr>
                <w:rFonts w:ascii="Times New Roman" w:hAnsi="Times New Roman" w:cs="Times New Roman"/>
                <w:i/>
                <w:iCs/>
                <w:sz w:val="24"/>
                <w:szCs w:val="24"/>
              </w:rPr>
            </w:pPr>
          </w:p>
        </w:tc>
        <w:tc>
          <w:tcPr>
            <w:tcW w:w="1906" w:type="dxa"/>
          </w:tcPr>
          <w:p w:rsidR="0038381A" w:rsidRPr="006C0D91" w:rsidRDefault="0038381A" w:rsidP="00ED2927">
            <w:pPr>
              <w:rPr>
                <w:rFonts w:ascii="Times New Roman" w:hAnsi="Times New Roman" w:cs="Times New Roman"/>
                <w:i/>
                <w:iCs/>
                <w:sz w:val="24"/>
                <w:szCs w:val="24"/>
              </w:rPr>
            </w:pPr>
          </w:p>
        </w:tc>
        <w:tc>
          <w:tcPr>
            <w:tcW w:w="1535" w:type="dxa"/>
          </w:tcPr>
          <w:p w:rsidR="0038381A" w:rsidRPr="006C0D91" w:rsidRDefault="0038381A" w:rsidP="00ED2927">
            <w:pPr>
              <w:rPr>
                <w:rFonts w:ascii="Times New Roman" w:hAnsi="Times New Roman" w:cs="Times New Roman"/>
                <w:i/>
                <w:iCs/>
                <w:sz w:val="24"/>
                <w:szCs w:val="24"/>
              </w:rPr>
            </w:pPr>
          </w:p>
        </w:tc>
        <w:tc>
          <w:tcPr>
            <w:tcW w:w="4394" w:type="dxa"/>
          </w:tcPr>
          <w:p w:rsidR="0038381A" w:rsidRPr="006C0D91" w:rsidRDefault="0038381A" w:rsidP="00ED2927">
            <w:pPr>
              <w:rPr>
                <w:rFonts w:ascii="Times New Roman" w:hAnsi="Times New Roman" w:cs="Times New Roman"/>
                <w:i/>
                <w:iCs/>
                <w:sz w:val="24"/>
                <w:szCs w:val="24"/>
              </w:rPr>
            </w:pPr>
          </w:p>
        </w:tc>
      </w:tr>
      <w:tr w:rsidR="0038381A" w:rsidRPr="006C0D91" w:rsidTr="00ED2927">
        <w:tc>
          <w:tcPr>
            <w:tcW w:w="10314" w:type="dxa"/>
            <w:gridSpan w:val="4"/>
          </w:tcPr>
          <w:p w:rsidR="0038381A" w:rsidRPr="006C0D91" w:rsidRDefault="0038381A" w:rsidP="00ED2927">
            <w:pPr>
              <w:jc w:val="center"/>
              <w:rPr>
                <w:rFonts w:ascii="Times New Roman" w:hAnsi="Times New Roman" w:cs="Times New Roman"/>
                <w:i/>
                <w:iCs/>
                <w:sz w:val="24"/>
                <w:szCs w:val="24"/>
              </w:rPr>
            </w:pPr>
            <w:r w:rsidRPr="006C0D91">
              <w:rPr>
                <w:rFonts w:ascii="Times New Roman" w:hAnsi="Times New Roman" w:cs="Times New Roman"/>
                <w:i/>
                <w:iCs/>
                <w:sz w:val="24"/>
                <w:szCs w:val="24"/>
              </w:rPr>
              <w:t>Всероссийские</w:t>
            </w:r>
          </w:p>
        </w:tc>
      </w:tr>
      <w:tr w:rsidR="0038381A" w:rsidRPr="006C0D91" w:rsidTr="00ED2927">
        <w:tc>
          <w:tcPr>
            <w:tcW w:w="2479" w:type="dxa"/>
          </w:tcPr>
          <w:p w:rsidR="0038381A" w:rsidRPr="006C0D91" w:rsidRDefault="0038381A" w:rsidP="00ED2927">
            <w:pPr>
              <w:rPr>
                <w:rFonts w:ascii="Times New Roman" w:hAnsi="Times New Roman" w:cs="Times New Roman"/>
                <w:i/>
                <w:iCs/>
                <w:sz w:val="24"/>
                <w:szCs w:val="24"/>
              </w:rPr>
            </w:pPr>
          </w:p>
        </w:tc>
        <w:tc>
          <w:tcPr>
            <w:tcW w:w="1906" w:type="dxa"/>
          </w:tcPr>
          <w:p w:rsidR="0038381A" w:rsidRPr="006C0D91" w:rsidRDefault="0038381A" w:rsidP="00ED2927">
            <w:pPr>
              <w:rPr>
                <w:rFonts w:ascii="Times New Roman" w:hAnsi="Times New Roman" w:cs="Times New Roman"/>
                <w:i/>
                <w:iCs/>
                <w:sz w:val="24"/>
                <w:szCs w:val="24"/>
              </w:rPr>
            </w:pPr>
          </w:p>
        </w:tc>
        <w:tc>
          <w:tcPr>
            <w:tcW w:w="1535" w:type="dxa"/>
          </w:tcPr>
          <w:p w:rsidR="0038381A" w:rsidRPr="006C0D91" w:rsidRDefault="0038381A" w:rsidP="00ED2927">
            <w:pPr>
              <w:rPr>
                <w:rFonts w:ascii="Times New Roman" w:hAnsi="Times New Roman" w:cs="Times New Roman"/>
                <w:i/>
                <w:iCs/>
                <w:sz w:val="24"/>
                <w:szCs w:val="24"/>
              </w:rPr>
            </w:pPr>
          </w:p>
        </w:tc>
        <w:tc>
          <w:tcPr>
            <w:tcW w:w="4394" w:type="dxa"/>
          </w:tcPr>
          <w:p w:rsidR="0038381A" w:rsidRPr="006C0D91" w:rsidRDefault="0038381A" w:rsidP="00ED2927">
            <w:pPr>
              <w:rPr>
                <w:rFonts w:ascii="Times New Roman" w:hAnsi="Times New Roman" w:cs="Times New Roman"/>
                <w:i/>
                <w:iCs/>
                <w:sz w:val="24"/>
                <w:szCs w:val="24"/>
              </w:rPr>
            </w:pPr>
          </w:p>
        </w:tc>
      </w:tr>
      <w:tr w:rsidR="0038381A" w:rsidRPr="006C0D91" w:rsidTr="00ED2927">
        <w:tc>
          <w:tcPr>
            <w:tcW w:w="10314" w:type="dxa"/>
            <w:gridSpan w:val="4"/>
          </w:tcPr>
          <w:p w:rsidR="0038381A" w:rsidRPr="006C0D91" w:rsidRDefault="0038381A" w:rsidP="00ED2927">
            <w:pPr>
              <w:jc w:val="center"/>
              <w:rPr>
                <w:rFonts w:ascii="Times New Roman" w:hAnsi="Times New Roman" w:cs="Times New Roman"/>
                <w:i/>
                <w:iCs/>
                <w:sz w:val="24"/>
                <w:szCs w:val="24"/>
              </w:rPr>
            </w:pPr>
            <w:r w:rsidRPr="006C0D91">
              <w:rPr>
                <w:rFonts w:ascii="Times New Roman" w:hAnsi="Times New Roman" w:cs="Times New Roman"/>
                <w:i/>
                <w:iCs/>
                <w:sz w:val="24"/>
                <w:szCs w:val="24"/>
              </w:rPr>
              <w:t xml:space="preserve">Окружные </w:t>
            </w:r>
          </w:p>
        </w:tc>
      </w:tr>
      <w:tr w:rsidR="0038381A" w:rsidRPr="006C0D91" w:rsidTr="00ED2927">
        <w:tc>
          <w:tcPr>
            <w:tcW w:w="2479" w:type="dxa"/>
          </w:tcPr>
          <w:p w:rsidR="0038381A" w:rsidRPr="006C0D91" w:rsidRDefault="0038381A" w:rsidP="00ED2927">
            <w:pPr>
              <w:rPr>
                <w:rFonts w:ascii="Times New Roman" w:hAnsi="Times New Roman" w:cs="Times New Roman"/>
                <w:i/>
                <w:iCs/>
                <w:sz w:val="24"/>
                <w:szCs w:val="24"/>
              </w:rPr>
            </w:pPr>
            <w:r>
              <w:rPr>
                <w:rFonts w:ascii="Times New Roman" w:hAnsi="Times New Roman" w:cs="Times New Roman"/>
                <w:iCs/>
                <w:sz w:val="24"/>
                <w:szCs w:val="24"/>
              </w:rPr>
              <w:t>«Форум мастеров» г. Ханты-Мансийск</w:t>
            </w:r>
          </w:p>
        </w:tc>
        <w:tc>
          <w:tcPr>
            <w:tcW w:w="1906" w:type="dxa"/>
          </w:tcPr>
          <w:p w:rsidR="0038381A" w:rsidRPr="006C0D91" w:rsidRDefault="0038381A" w:rsidP="00ED2927">
            <w:pPr>
              <w:rPr>
                <w:rFonts w:ascii="Times New Roman" w:hAnsi="Times New Roman" w:cs="Times New Roman"/>
                <w:i/>
                <w:iCs/>
                <w:sz w:val="24"/>
                <w:szCs w:val="24"/>
              </w:rPr>
            </w:pPr>
            <w:r>
              <w:rPr>
                <w:rFonts w:ascii="Times New Roman" w:hAnsi="Times New Roman" w:cs="Times New Roman"/>
                <w:iCs/>
                <w:sz w:val="24"/>
                <w:szCs w:val="24"/>
              </w:rPr>
              <w:t>Бюджет администрации с.Полноват</w:t>
            </w:r>
          </w:p>
        </w:tc>
        <w:tc>
          <w:tcPr>
            <w:tcW w:w="1535" w:type="dxa"/>
          </w:tcPr>
          <w:p w:rsidR="0038381A" w:rsidRPr="006C0D91" w:rsidRDefault="0038381A" w:rsidP="00ED2927">
            <w:pPr>
              <w:rPr>
                <w:rFonts w:ascii="Times New Roman" w:hAnsi="Times New Roman" w:cs="Times New Roman"/>
                <w:i/>
                <w:iCs/>
                <w:sz w:val="24"/>
                <w:szCs w:val="24"/>
              </w:rPr>
            </w:pPr>
            <w:r>
              <w:rPr>
                <w:rFonts w:ascii="Times New Roman" w:hAnsi="Times New Roman" w:cs="Times New Roman"/>
                <w:i/>
                <w:iCs/>
                <w:sz w:val="24"/>
                <w:szCs w:val="24"/>
              </w:rPr>
              <w:t>120</w:t>
            </w:r>
          </w:p>
        </w:tc>
        <w:tc>
          <w:tcPr>
            <w:tcW w:w="4394" w:type="dxa"/>
          </w:tcPr>
          <w:p w:rsidR="0038381A" w:rsidRPr="006C0D91" w:rsidRDefault="0038381A" w:rsidP="00ED2927">
            <w:pPr>
              <w:rPr>
                <w:rFonts w:ascii="Times New Roman" w:hAnsi="Times New Roman" w:cs="Times New Roman"/>
                <w:i/>
                <w:iCs/>
                <w:sz w:val="24"/>
                <w:szCs w:val="24"/>
              </w:rPr>
            </w:pPr>
            <w:r>
              <w:rPr>
                <w:rFonts w:ascii="Times New Roman" w:hAnsi="Times New Roman" w:cs="Times New Roman"/>
                <w:iCs/>
                <w:sz w:val="24"/>
                <w:szCs w:val="24"/>
              </w:rPr>
              <w:t>На данном мероприятии рассматривались темы «Ремёсла и промыслы Западной Сибири» «Современное состояние народных художественных промыслов Югры»</w:t>
            </w:r>
          </w:p>
        </w:tc>
      </w:tr>
      <w:tr w:rsidR="0038381A" w:rsidRPr="006C0D91" w:rsidTr="00ED2927">
        <w:tc>
          <w:tcPr>
            <w:tcW w:w="10314" w:type="dxa"/>
            <w:gridSpan w:val="4"/>
          </w:tcPr>
          <w:p w:rsidR="0038381A" w:rsidRPr="006C0D91" w:rsidRDefault="0038381A" w:rsidP="00ED2927">
            <w:pPr>
              <w:jc w:val="center"/>
              <w:rPr>
                <w:rFonts w:ascii="Times New Roman" w:hAnsi="Times New Roman" w:cs="Times New Roman"/>
                <w:i/>
                <w:iCs/>
                <w:sz w:val="24"/>
                <w:szCs w:val="24"/>
              </w:rPr>
            </w:pPr>
            <w:r w:rsidRPr="006C0D91">
              <w:rPr>
                <w:rFonts w:ascii="Times New Roman" w:hAnsi="Times New Roman" w:cs="Times New Roman"/>
                <w:i/>
                <w:iCs/>
                <w:sz w:val="24"/>
                <w:szCs w:val="24"/>
              </w:rPr>
              <w:t>Муниципальные</w:t>
            </w:r>
          </w:p>
        </w:tc>
      </w:tr>
      <w:tr w:rsidR="0038381A" w:rsidRPr="006C0D91" w:rsidTr="00ED2927">
        <w:tc>
          <w:tcPr>
            <w:tcW w:w="2479" w:type="dxa"/>
          </w:tcPr>
          <w:p w:rsidR="0038381A" w:rsidRPr="006C0D91" w:rsidRDefault="0038381A" w:rsidP="00ED2927">
            <w:pPr>
              <w:rPr>
                <w:rFonts w:ascii="Times New Roman" w:hAnsi="Times New Roman" w:cs="Times New Roman"/>
                <w:i/>
                <w:iCs/>
                <w:sz w:val="24"/>
                <w:szCs w:val="24"/>
              </w:rPr>
            </w:pPr>
          </w:p>
        </w:tc>
        <w:tc>
          <w:tcPr>
            <w:tcW w:w="1906" w:type="dxa"/>
          </w:tcPr>
          <w:p w:rsidR="0038381A" w:rsidRPr="006C0D91" w:rsidRDefault="0038381A" w:rsidP="00ED2927">
            <w:pPr>
              <w:rPr>
                <w:rFonts w:ascii="Times New Roman" w:hAnsi="Times New Roman" w:cs="Times New Roman"/>
                <w:i/>
                <w:iCs/>
                <w:sz w:val="24"/>
                <w:szCs w:val="24"/>
              </w:rPr>
            </w:pPr>
          </w:p>
        </w:tc>
        <w:tc>
          <w:tcPr>
            <w:tcW w:w="1535" w:type="dxa"/>
          </w:tcPr>
          <w:p w:rsidR="0038381A" w:rsidRPr="006C0D91" w:rsidRDefault="0038381A" w:rsidP="00ED2927">
            <w:pPr>
              <w:rPr>
                <w:rFonts w:ascii="Times New Roman" w:hAnsi="Times New Roman" w:cs="Times New Roman"/>
                <w:i/>
                <w:iCs/>
                <w:sz w:val="24"/>
                <w:szCs w:val="24"/>
              </w:rPr>
            </w:pPr>
          </w:p>
        </w:tc>
        <w:tc>
          <w:tcPr>
            <w:tcW w:w="4394" w:type="dxa"/>
          </w:tcPr>
          <w:p w:rsidR="0038381A" w:rsidRPr="006C0D91" w:rsidRDefault="0038381A" w:rsidP="00ED2927">
            <w:pPr>
              <w:rPr>
                <w:rFonts w:ascii="Times New Roman" w:hAnsi="Times New Roman" w:cs="Times New Roman"/>
                <w:i/>
                <w:iCs/>
                <w:sz w:val="24"/>
                <w:szCs w:val="24"/>
              </w:rPr>
            </w:pPr>
          </w:p>
        </w:tc>
      </w:tr>
    </w:tbl>
    <w:p w:rsidR="009A46C5" w:rsidRDefault="009A46C5" w:rsidP="0038381A">
      <w:pPr>
        <w:ind w:firstLine="708"/>
        <w:jc w:val="both"/>
        <w:rPr>
          <w:rFonts w:ascii="Times New Roman" w:hAnsi="Times New Roman" w:cs="Times New Roman"/>
          <w:i/>
          <w:iCs/>
          <w:sz w:val="24"/>
          <w:szCs w:val="24"/>
        </w:rPr>
      </w:pPr>
    </w:p>
    <w:p w:rsidR="0038381A" w:rsidRDefault="0038381A" w:rsidP="0038381A">
      <w:pPr>
        <w:ind w:firstLine="708"/>
        <w:jc w:val="both"/>
        <w:rPr>
          <w:rFonts w:ascii="Times New Roman" w:hAnsi="Times New Roman" w:cs="Times New Roman"/>
          <w:sz w:val="24"/>
          <w:szCs w:val="24"/>
        </w:rPr>
      </w:pPr>
      <w:r>
        <w:rPr>
          <w:rFonts w:ascii="Times New Roman" w:hAnsi="Times New Roman" w:cs="Times New Roman"/>
          <w:i/>
          <w:iCs/>
          <w:sz w:val="24"/>
          <w:szCs w:val="24"/>
        </w:rPr>
        <w:t>6.</w:t>
      </w:r>
      <w:r w:rsidRPr="00D44F61">
        <w:rPr>
          <w:rFonts w:ascii="Times New Roman" w:hAnsi="Times New Roman" w:cs="Times New Roman"/>
          <w:i/>
          <w:iCs/>
          <w:sz w:val="24"/>
          <w:szCs w:val="24"/>
        </w:rPr>
        <w:t>3. Анализ изменения количественных показателей культурно-досуговых мероприятий и и</w:t>
      </w:r>
      <w:r>
        <w:rPr>
          <w:rFonts w:ascii="Times New Roman" w:hAnsi="Times New Roman" w:cs="Times New Roman"/>
          <w:i/>
          <w:iCs/>
          <w:sz w:val="24"/>
          <w:szCs w:val="24"/>
        </w:rPr>
        <w:t>х посетителей  в сравнении  2010, 2011, 2012</w:t>
      </w:r>
      <w:r w:rsidRPr="00D44F61">
        <w:rPr>
          <w:rFonts w:ascii="Times New Roman" w:hAnsi="Times New Roman" w:cs="Times New Roman"/>
          <w:i/>
          <w:iCs/>
          <w:sz w:val="24"/>
          <w:szCs w:val="24"/>
        </w:rPr>
        <w:t xml:space="preserve"> г., качественный анализ, механизмы и инструментарии отслеживания качественной оценки мероприятия.</w:t>
      </w:r>
      <w:r w:rsidRPr="00A26563">
        <w:rPr>
          <w:rFonts w:ascii="Times New Roman" w:hAnsi="Times New Roman" w:cs="Times New Roman"/>
          <w:sz w:val="24"/>
          <w:szCs w:val="24"/>
        </w:rPr>
        <w:t xml:space="preserve"> </w:t>
      </w:r>
    </w:p>
    <w:p w:rsidR="0038381A" w:rsidRDefault="0038381A" w:rsidP="0038381A">
      <w:pPr>
        <w:ind w:firstLine="708"/>
        <w:jc w:val="both"/>
        <w:rPr>
          <w:rFonts w:ascii="Times New Roman" w:hAnsi="Times New Roman" w:cs="Times New Roman"/>
          <w:sz w:val="24"/>
          <w:szCs w:val="24"/>
        </w:rPr>
      </w:pPr>
      <w:r>
        <w:rPr>
          <w:rFonts w:ascii="Times New Roman" w:hAnsi="Times New Roman" w:cs="Times New Roman"/>
          <w:sz w:val="24"/>
          <w:szCs w:val="24"/>
        </w:rPr>
        <w:t>В муниципальном казённом учреждении культуры « Сельский дом культуры «Родник» в отчетный период годового плана  было организованно и проведено 227 разных культурно-досуговых мероприятий: фестивали и конкурсы, театральные праздники, тематические вечера, концерты, презентации, торжественные собрания, юбилейные мероприятия, мастер-классы. Для оценки и качества безопасности СДК «Родник» используют основные методы контроля:</w:t>
      </w:r>
    </w:p>
    <w:p w:rsidR="0038381A" w:rsidRDefault="0038381A" w:rsidP="0038381A">
      <w:pPr>
        <w:ind w:firstLine="708"/>
        <w:jc w:val="both"/>
        <w:rPr>
          <w:rFonts w:ascii="Times New Roman" w:hAnsi="Times New Roman" w:cs="Times New Roman"/>
          <w:sz w:val="24"/>
          <w:szCs w:val="24"/>
        </w:rPr>
      </w:pPr>
      <w:r>
        <w:rPr>
          <w:rFonts w:ascii="Times New Roman" w:hAnsi="Times New Roman" w:cs="Times New Roman"/>
          <w:sz w:val="24"/>
          <w:szCs w:val="24"/>
        </w:rPr>
        <w:t>- визуальный, проверка состояния знаний</w:t>
      </w:r>
    </w:p>
    <w:p w:rsidR="0038381A" w:rsidRDefault="0038381A" w:rsidP="0038381A">
      <w:pPr>
        <w:ind w:firstLine="708"/>
        <w:jc w:val="both"/>
        <w:rPr>
          <w:rFonts w:ascii="Times New Roman" w:hAnsi="Times New Roman" w:cs="Times New Roman"/>
          <w:sz w:val="24"/>
          <w:szCs w:val="24"/>
        </w:rPr>
      </w:pPr>
      <w:r>
        <w:rPr>
          <w:rFonts w:ascii="Times New Roman" w:hAnsi="Times New Roman" w:cs="Times New Roman"/>
          <w:sz w:val="24"/>
          <w:szCs w:val="24"/>
        </w:rPr>
        <w:t>- аналитический – проверка наличия и сроков действия обязательных документов на предоставлении услуг, своевременное заполнение всех документов, проверка профессиональной квалификации обслуживающего персонала.</w:t>
      </w:r>
    </w:p>
    <w:p w:rsidR="0038381A" w:rsidRDefault="0038381A" w:rsidP="0038381A">
      <w:pPr>
        <w:ind w:firstLine="708"/>
        <w:jc w:val="both"/>
        <w:rPr>
          <w:rFonts w:ascii="Times New Roman" w:hAnsi="Times New Roman" w:cs="Times New Roman"/>
          <w:sz w:val="24"/>
          <w:szCs w:val="24"/>
        </w:rPr>
      </w:pPr>
      <w:r>
        <w:rPr>
          <w:rFonts w:ascii="Times New Roman" w:hAnsi="Times New Roman" w:cs="Times New Roman"/>
          <w:sz w:val="24"/>
          <w:szCs w:val="24"/>
        </w:rPr>
        <w:t>- экспертный, опрос творческих работников и других лиц о состоянии качества и безопасности услуг. По результатам анализа была проведена работа. Изменён график работы клубных формирований. По возможности руководители объединений назначают индивидуальные репетиции в удобное для участников время.</w:t>
      </w:r>
    </w:p>
    <w:p w:rsidR="0038381A" w:rsidRDefault="0038381A" w:rsidP="0038381A">
      <w:pPr>
        <w:jc w:val="both"/>
        <w:rPr>
          <w:rFonts w:ascii="Times New Roman" w:hAnsi="Times New Roman" w:cs="Times New Roman"/>
          <w:sz w:val="24"/>
          <w:szCs w:val="24"/>
        </w:rPr>
      </w:pPr>
      <w:r>
        <w:rPr>
          <w:rFonts w:ascii="Times New Roman" w:hAnsi="Times New Roman" w:cs="Times New Roman"/>
          <w:sz w:val="24"/>
          <w:szCs w:val="24"/>
        </w:rPr>
        <w:tab/>
        <w:t>В фойе СДК «Родник» был размещен стенд услуг. Перед руководителями клубных формирований поставлена задача повысить информированность населения о деятельности объединений и , как следствие привлечения новых участников в коллективы. Проводя рекламную компанию того или иного мероприятия, СДК «Родник» сталкивается с проблемой её размещения.</w:t>
      </w:r>
    </w:p>
    <w:p w:rsidR="0038381A" w:rsidRPr="00A26563" w:rsidRDefault="0038381A" w:rsidP="0038381A">
      <w:pPr>
        <w:ind w:firstLine="708"/>
        <w:jc w:val="both"/>
        <w:rPr>
          <w:rFonts w:ascii="Times New Roman" w:hAnsi="Times New Roman" w:cs="Times New Roman"/>
          <w:iCs/>
          <w:sz w:val="24"/>
          <w:szCs w:val="24"/>
        </w:rPr>
      </w:pPr>
      <w:r>
        <w:rPr>
          <w:rFonts w:ascii="Times New Roman" w:hAnsi="Times New Roman" w:cs="Times New Roman"/>
          <w:sz w:val="24"/>
          <w:szCs w:val="24"/>
        </w:rPr>
        <w:t xml:space="preserve">В целом работа культурно-досуговых мероприятий удовлетворяет культурными запросами  и потребностями населения.   </w:t>
      </w:r>
    </w:p>
    <w:p w:rsidR="0038381A" w:rsidRDefault="0038381A" w:rsidP="0038381A">
      <w:pPr>
        <w:rPr>
          <w:rFonts w:ascii="Times New Roman" w:hAnsi="Times New Roman" w:cs="Times New Roman"/>
          <w:sz w:val="24"/>
          <w:szCs w:val="24"/>
        </w:rPr>
      </w:pPr>
    </w:p>
    <w:p w:rsidR="0038381A" w:rsidRDefault="0038381A" w:rsidP="0038381A">
      <w:pPr>
        <w:pStyle w:val="a3"/>
        <w:ind w:left="0" w:firstLine="708"/>
        <w:rPr>
          <w:rFonts w:ascii="Times New Roman" w:hAnsi="Times New Roman" w:cs="Times New Roman"/>
          <w:i/>
          <w:iCs/>
          <w:sz w:val="24"/>
          <w:szCs w:val="24"/>
        </w:rPr>
      </w:pPr>
      <w:r w:rsidRPr="00965776">
        <w:rPr>
          <w:rFonts w:ascii="Times New Roman" w:hAnsi="Times New Roman" w:cs="Times New Roman"/>
          <w:b/>
          <w:bCs/>
          <w:sz w:val="24"/>
          <w:szCs w:val="24"/>
        </w:rPr>
        <w:t>7</w:t>
      </w:r>
      <w:r>
        <w:rPr>
          <w:rFonts w:ascii="Times New Roman" w:hAnsi="Times New Roman" w:cs="Times New Roman"/>
          <w:sz w:val="24"/>
          <w:szCs w:val="24"/>
        </w:rPr>
        <w:t>.</w:t>
      </w:r>
      <w:r w:rsidRPr="000806E7">
        <w:rPr>
          <w:rFonts w:ascii="Times New Roman" w:hAnsi="Times New Roman" w:cs="Times New Roman"/>
          <w:sz w:val="24"/>
          <w:szCs w:val="24"/>
        </w:rPr>
        <w:t xml:space="preserve">Клубные формирования: </w:t>
      </w:r>
      <w:r w:rsidRPr="000806E7">
        <w:rPr>
          <w:rFonts w:ascii="Times New Roman" w:hAnsi="Times New Roman" w:cs="Times New Roman"/>
          <w:i/>
          <w:iCs/>
          <w:sz w:val="24"/>
          <w:szCs w:val="24"/>
        </w:rPr>
        <w:t>анализ изменения количественных показателей клубных формирований и их участников в автономном округе, качественный анализ самодеятельного народного творчест</w:t>
      </w:r>
      <w:r>
        <w:rPr>
          <w:rFonts w:ascii="Times New Roman" w:hAnsi="Times New Roman" w:cs="Times New Roman"/>
          <w:i/>
          <w:iCs/>
          <w:sz w:val="24"/>
          <w:szCs w:val="24"/>
        </w:rPr>
        <w:t>ва по жанрам в сравнении за 2010, 2011, 2012</w:t>
      </w:r>
      <w:r w:rsidRPr="000806E7">
        <w:rPr>
          <w:rFonts w:ascii="Times New Roman" w:hAnsi="Times New Roman" w:cs="Times New Roman"/>
          <w:i/>
          <w:iCs/>
          <w:sz w:val="24"/>
          <w:szCs w:val="24"/>
        </w:rPr>
        <w:t xml:space="preserve"> г.</w:t>
      </w:r>
    </w:p>
    <w:p w:rsidR="0038381A" w:rsidRPr="00E00C4F" w:rsidRDefault="0038381A" w:rsidP="0038381A">
      <w:pPr>
        <w:pStyle w:val="a3"/>
        <w:ind w:left="0" w:firstLine="708"/>
        <w:rPr>
          <w:rFonts w:ascii="Times New Roman" w:hAnsi="Times New Roman" w:cs="Times New Roman"/>
          <w:iCs/>
          <w:sz w:val="24"/>
          <w:szCs w:val="24"/>
        </w:rPr>
      </w:pPr>
      <w:r>
        <w:rPr>
          <w:rFonts w:ascii="Times New Roman" w:hAnsi="Times New Roman" w:cs="Times New Roman"/>
          <w:iCs/>
          <w:sz w:val="24"/>
          <w:szCs w:val="24"/>
        </w:rPr>
        <w:t>В муниципальном казённом учреждении культуры «Сельский дом культуры «РОДНИК» в 2012 году количество клубных формирований 10- не изменилось , количество участников 121 - осталось на том же уровне.</w:t>
      </w:r>
    </w:p>
    <w:p w:rsidR="0038381A" w:rsidRDefault="0038381A" w:rsidP="0038381A">
      <w:pPr>
        <w:pStyle w:val="a3"/>
        <w:ind w:left="1004"/>
        <w:rPr>
          <w:rFonts w:ascii="Times New Roman" w:hAnsi="Times New Roman" w:cs="Times New Roman"/>
          <w:i/>
          <w:iCs/>
          <w:sz w:val="28"/>
          <w:szCs w:val="28"/>
        </w:rPr>
      </w:pPr>
    </w:p>
    <w:p w:rsidR="0038381A" w:rsidRDefault="0038381A" w:rsidP="0038381A">
      <w:pPr>
        <w:pStyle w:val="a3"/>
        <w:ind w:left="0" w:firstLine="708"/>
        <w:rPr>
          <w:rFonts w:ascii="Times New Roman" w:hAnsi="Times New Roman" w:cs="Times New Roman"/>
          <w:i/>
          <w:iCs/>
          <w:sz w:val="24"/>
          <w:szCs w:val="24"/>
        </w:rPr>
      </w:pPr>
      <w:r>
        <w:rPr>
          <w:rFonts w:ascii="Times New Roman" w:hAnsi="Times New Roman" w:cs="Times New Roman"/>
          <w:i/>
          <w:iCs/>
          <w:sz w:val="24"/>
          <w:szCs w:val="24"/>
        </w:rPr>
        <w:t>7.1.</w:t>
      </w:r>
      <w:r w:rsidRPr="00FC1061">
        <w:rPr>
          <w:rFonts w:ascii="Times New Roman" w:hAnsi="Times New Roman" w:cs="Times New Roman"/>
          <w:i/>
          <w:iCs/>
          <w:sz w:val="24"/>
          <w:szCs w:val="24"/>
        </w:rPr>
        <w:t xml:space="preserve">Количественные показатели клубных формирований и их участников </w:t>
      </w:r>
      <w:r w:rsidRPr="005B3235">
        <w:rPr>
          <w:rFonts w:ascii="Times New Roman" w:hAnsi="Times New Roman" w:cs="Times New Roman"/>
          <w:i/>
          <w:iCs/>
          <w:sz w:val="24"/>
          <w:szCs w:val="24"/>
        </w:rPr>
        <w:t xml:space="preserve">(заполняется строго в соответствии с </w:t>
      </w:r>
      <w:r>
        <w:rPr>
          <w:rFonts w:ascii="Times New Roman" w:hAnsi="Times New Roman" w:cs="Times New Roman"/>
          <w:i/>
          <w:iCs/>
          <w:sz w:val="24"/>
          <w:szCs w:val="24"/>
        </w:rPr>
        <w:t>формой 7-НК</w:t>
      </w:r>
      <w:r w:rsidRPr="005B3235">
        <w:rPr>
          <w:rFonts w:ascii="Times New Roman" w:hAnsi="Times New Roman" w:cs="Times New Roman"/>
          <w:i/>
          <w:iCs/>
          <w:sz w:val="24"/>
          <w:szCs w:val="24"/>
        </w:rPr>
        <w:t xml:space="preserve"> статистического наблюдения об</w:t>
      </w:r>
      <w:r w:rsidRPr="005B3235">
        <w:rPr>
          <w:rFonts w:ascii="Times New Roman" w:hAnsi="Times New Roman" w:cs="Times New Roman"/>
          <w:sz w:val="24"/>
          <w:szCs w:val="24"/>
        </w:rPr>
        <w:t xml:space="preserve"> </w:t>
      </w:r>
      <w:r w:rsidRPr="005B3235">
        <w:rPr>
          <w:rFonts w:ascii="Times New Roman" w:hAnsi="Times New Roman" w:cs="Times New Roman"/>
          <w:i/>
          <w:iCs/>
          <w:sz w:val="24"/>
          <w:szCs w:val="24"/>
        </w:rPr>
        <w:t xml:space="preserve">учреждениях культурно-досугового типа, утвержденной приказом </w:t>
      </w:r>
      <w:r w:rsidRPr="00FC1061">
        <w:rPr>
          <w:rFonts w:ascii="Times New Roman" w:hAnsi="Times New Roman" w:cs="Times New Roman"/>
          <w:i/>
          <w:iCs/>
          <w:sz w:val="24"/>
          <w:szCs w:val="24"/>
        </w:rPr>
        <w:t>Федеральной службы государственной статистики от 15 июля 2011 г. N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r>
        <w:rPr>
          <w:rFonts w:ascii="Times New Roman" w:hAnsi="Times New Roman" w:cs="Times New Roman"/>
          <w:i/>
          <w:iCs/>
          <w:sz w:val="24"/>
          <w:szCs w:val="24"/>
        </w:rPr>
        <w:t>).</w:t>
      </w:r>
    </w:p>
    <w:p w:rsidR="009A46C5" w:rsidRPr="00F2332A" w:rsidRDefault="009A46C5" w:rsidP="0038381A">
      <w:pPr>
        <w:pStyle w:val="a3"/>
        <w:ind w:left="0" w:firstLine="708"/>
        <w:rPr>
          <w:rFonts w:ascii="Times New Roman" w:hAnsi="Times New Roman" w:cs="Times New Roman"/>
          <w:i/>
          <w:iCs/>
          <w:sz w:val="24"/>
          <w:szCs w:val="24"/>
        </w:rPr>
      </w:pPr>
    </w:p>
    <w:tbl>
      <w:tblPr>
        <w:tblW w:w="9684" w:type="dxa"/>
        <w:tblInd w:w="-106" w:type="dxa"/>
        <w:tblLook w:val="00A0"/>
      </w:tblPr>
      <w:tblGrid>
        <w:gridCol w:w="867"/>
        <w:gridCol w:w="3306"/>
        <w:gridCol w:w="959"/>
        <w:gridCol w:w="879"/>
        <w:gridCol w:w="888"/>
        <w:gridCol w:w="876"/>
        <w:gridCol w:w="1026"/>
        <w:gridCol w:w="883"/>
      </w:tblGrid>
      <w:tr w:rsidR="0038381A" w:rsidRPr="00CE7EC8" w:rsidTr="00ED2927">
        <w:trPr>
          <w:trHeight w:val="576"/>
        </w:trPr>
        <w:tc>
          <w:tcPr>
            <w:tcW w:w="867" w:type="dxa"/>
            <w:vMerge w:val="restart"/>
            <w:tcBorders>
              <w:top w:val="single" w:sz="4" w:space="0" w:color="auto"/>
              <w:left w:val="single" w:sz="4" w:space="0" w:color="auto"/>
              <w:right w:val="single" w:sz="4" w:space="0" w:color="auto"/>
            </w:tcBorders>
          </w:tcPr>
          <w:p w:rsidR="0038381A" w:rsidRPr="00CE7EC8" w:rsidRDefault="0038381A" w:rsidP="00ED2927">
            <w:pPr>
              <w:jc w:val="both"/>
              <w:rPr>
                <w:rFonts w:ascii="Times New Roman" w:hAnsi="Times New Roman" w:cs="Times New Roman"/>
                <w:iCs/>
                <w:sz w:val="20"/>
                <w:szCs w:val="20"/>
              </w:rPr>
            </w:pPr>
            <w:r w:rsidRPr="00CE7EC8">
              <w:rPr>
                <w:rFonts w:ascii="Times New Roman" w:hAnsi="Times New Roman" w:cs="Times New Roman"/>
                <w:iCs/>
                <w:sz w:val="20"/>
                <w:szCs w:val="20"/>
              </w:rPr>
              <w:lastRenderedPageBreak/>
              <w:t>1</w:t>
            </w:r>
          </w:p>
        </w:tc>
        <w:tc>
          <w:tcPr>
            <w:tcW w:w="3306" w:type="dxa"/>
            <w:vMerge w:val="restart"/>
            <w:tcBorders>
              <w:top w:val="single" w:sz="4" w:space="0" w:color="auto"/>
              <w:left w:val="nil"/>
              <w:right w:val="single" w:sz="4" w:space="0" w:color="auto"/>
            </w:tcBorders>
          </w:tcPr>
          <w:p w:rsidR="0038381A" w:rsidRPr="00CE7EC8" w:rsidRDefault="0038381A" w:rsidP="00ED2927">
            <w:pPr>
              <w:jc w:val="both"/>
              <w:rPr>
                <w:rFonts w:ascii="Times New Roman" w:hAnsi="Times New Roman" w:cs="Times New Roman"/>
                <w:iCs/>
                <w:sz w:val="20"/>
                <w:szCs w:val="20"/>
              </w:rPr>
            </w:pPr>
            <w:r w:rsidRPr="00CE7EC8">
              <w:rPr>
                <w:rFonts w:ascii="Times New Roman" w:hAnsi="Times New Roman" w:cs="Times New Roman"/>
                <w:iCs/>
                <w:sz w:val="20"/>
                <w:szCs w:val="20"/>
              </w:rPr>
              <w:t>Клубные формирования (кол-во клубных формирований/участников в них)</w:t>
            </w:r>
          </w:p>
        </w:tc>
        <w:tc>
          <w:tcPr>
            <w:tcW w:w="1838" w:type="dxa"/>
            <w:gridSpan w:val="2"/>
            <w:tcBorders>
              <w:top w:val="single" w:sz="4" w:space="0" w:color="auto"/>
              <w:left w:val="nil"/>
              <w:bottom w:val="single" w:sz="4" w:space="0" w:color="auto"/>
              <w:right w:val="single" w:sz="4" w:space="0" w:color="auto"/>
            </w:tcBorders>
            <w:noWrap/>
            <w:vAlign w:val="center"/>
          </w:tcPr>
          <w:p w:rsidR="0038381A" w:rsidRPr="00CE7EC8" w:rsidRDefault="0038381A" w:rsidP="00ED2927">
            <w:pPr>
              <w:jc w:val="both"/>
              <w:rPr>
                <w:rFonts w:ascii="Times New Roman" w:hAnsi="Times New Roman" w:cs="Times New Roman"/>
                <w:iCs/>
                <w:sz w:val="20"/>
                <w:szCs w:val="20"/>
              </w:rPr>
            </w:pPr>
            <w:r w:rsidRPr="00CE7EC8">
              <w:rPr>
                <w:rFonts w:ascii="Times New Roman" w:hAnsi="Times New Roman" w:cs="Times New Roman"/>
                <w:iCs/>
                <w:sz w:val="20"/>
                <w:szCs w:val="20"/>
              </w:rPr>
              <w:t> 2010г.</w:t>
            </w:r>
          </w:p>
        </w:tc>
        <w:tc>
          <w:tcPr>
            <w:tcW w:w="1764" w:type="dxa"/>
            <w:gridSpan w:val="2"/>
            <w:tcBorders>
              <w:top w:val="single" w:sz="4" w:space="0" w:color="auto"/>
              <w:left w:val="nil"/>
              <w:bottom w:val="single" w:sz="4" w:space="0" w:color="auto"/>
              <w:right w:val="single" w:sz="4" w:space="0" w:color="auto"/>
            </w:tcBorders>
            <w:noWrap/>
            <w:vAlign w:val="center"/>
          </w:tcPr>
          <w:p w:rsidR="0038381A" w:rsidRPr="00CE7EC8" w:rsidRDefault="0038381A" w:rsidP="00ED2927">
            <w:pPr>
              <w:jc w:val="both"/>
              <w:rPr>
                <w:rFonts w:ascii="Times New Roman" w:hAnsi="Times New Roman" w:cs="Times New Roman"/>
                <w:iCs/>
                <w:sz w:val="20"/>
                <w:szCs w:val="20"/>
              </w:rPr>
            </w:pPr>
            <w:r w:rsidRPr="00CE7EC8">
              <w:rPr>
                <w:rFonts w:ascii="Times New Roman" w:hAnsi="Times New Roman" w:cs="Times New Roman"/>
                <w:iCs/>
                <w:sz w:val="20"/>
                <w:szCs w:val="20"/>
              </w:rPr>
              <w:t>2011 г. </w:t>
            </w:r>
          </w:p>
        </w:tc>
        <w:tc>
          <w:tcPr>
            <w:tcW w:w="1909" w:type="dxa"/>
            <w:gridSpan w:val="2"/>
            <w:tcBorders>
              <w:top w:val="single" w:sz="4" w:space="0" w:color="auto"/>
              <w:left w:val="nil"/>
              <w:bottom w:val="single" w:sz="4" w:space="0" w:color="auto"/>
              <w:right w:val="single" w:sz="4" w:space="0" w:color="auto"/>
            </w:tcBorders>
            <w:noWrap/>
            <w:vAlign w:val="center"/>
          </w:tcPr>
          <w:p w:rsidR="0038381A" w:rsidRPr="00CE7EC8" w:rsidRDefault="0038381A" w:rsidP="00ED2927">
            <w:pPr>
              <w:jc w:val="both"/>
              <w:rPr>
                <w:rFonts w:ascii="Times New Roman" w:hAnsi="Times New Roman" w:cs="Times New Roman"/>
                <w:iCs/>
                <w:sz w:val="20"/>
                <w:szCs w:val="20"/>
              </w:rPr>
            </w:pPr>
            <w:r w:rsidRPr="00CE7EC8">
              <w:rPr>
                <w:rFonts w:ascii="Times New Roman" w:hAnsi="Times New Roman" w:cs="Times New Roman"/>
                <w:iCs/>
                <w:sz w:val="20"/>
                <w:szCs w:val="20"/>
              </w:rPr>
              <w:t> 2012 г.</w:t>
            </w:r>
          </w:p>
        </w:tc>
      </w:tr>
      <w:tr w:rsidR="0038381A" w:rsidRPr="006C0D91" w:rsidTr="00ED2927">
        <w:trPr>
          <w:trHeight w:val="420"/>
        </w:trPr>
        <w:tc>
          <w:tcPr>
            <w:tcW w:w="867" w:type="dxa"/>
            <w:vMerge/>
            <w:tcBorders>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b/>
                <w:bCs/>
              </w:rPr>
            </w:pPr>
          </w:p>
        </w:tc>
        <w:tc>
          <w:tcPr>
            <w:tcW w:w="3306" w:type="dxa"/>
            <w:vMerge/>
            <w:tcBorders>
              <w:left w:val="nil"/>
              <w:bottom w:val="single" w:sz="4" w:space="0" w:color="auto"/>
              <w:right w:val="single" w:sz="4" w:space="0" w:color="auto"/>
            </w:tcBorders>
          </w:tcPr>
          <w:p w:rsidR="0038381A" w:rsidRPr="006560F0" w:rsidRDefault="0038381A" w:rsidP="00ED2927">
            <w:pPr>
              <w:jc w:val="both"/>
              <w:rPr>
                <w:rFonts w:ascii="Times New Roman" w:hAnsi="Times New Roman" w:cs="Times New Roman"/>
                <w:b/>
                <w:bCs/>
              </w:rPr>
            </w:pPr>
          </w:p>
        </w:tc>
        <w:tc>
          <w:tcPr>
            <w:tcW w:w="959" w:type="dxa"/>
            <w:tcBorders>
              <w:top w:val="single" w:sz="4" w:space="0" w:color="auto"/>
              <w:left w:val="nil"/>
              <w:bottom w:val="single" w:sz="4" w:space="0" w:color="auto"/>
              <w:right w:val="single" w:sz="4" w:space="0" w:color="auto"/>
            </w:tcBorders>
            <w:noWrap/>
            <w:vAlign w:val="center"/>
          </w:tcPr>
          <w:p w:rsidR="0038381A" w:rsidRPr="00CE7EC8" w:rsidRDefault="0038381A" w:rsidP="00ED2927">
            <w:pPr>
              <w:jc w:val="both"/>
              <w:rPr>
                <w:rFonts w:ascii="Times New Roman" w:hAnsi="Times New Roman" w:cs="Times New Roman"/>
                <w:sz w:val="20"/>
                <w:szCs w:val="20"/>
              </w:rPr>
            </w:pPr>
            <w:r w:rsidRPr="00CE7EC8">
              <w:rPr>
                <w:rFonts w:ascii="Times New Roman" w:hAnsi="Times New Roman" w:cs="Times New Roman"/>
                <w:sz w:val="20"/>
                <w:szCs w:val="20"/>
              </w:rPr>
              <w:t xml:space="preserve">Кл. ф </w:t>
            </w:r>
          </w:p>
        </w:tc>
        <w:tc>
          <w:tcPr>
            <w:tcW w:w="879" w:type="dxa"/>
            <w:tcBorders>
              <w:top w:val="single" w:sz="4" w:space="0" w:color="auto"/>
              <w:left w:val="nil"/>
              <w:bottom w:val="single" w:sz="4" w:space="0" w:color="auto"/>
              <w:right w:val="single" w:sz="4" w:space="0" w:color="auto"/>
            </w:tcBorders>
            <w:vAlign w:val="center"/>
          </w:tcPr>
          <w:p w:rsidR="0038381A" w:rsidRPr="00CE7EC8" w:rsidRDefault="0038381A" w:rsidP="00ED2927">
            <w:pPr>
              <w:jc w:val="both"/>
              <w:rPr>
                <w:rFonts w:ascii="Times New Roman" w:hAnsi="Times New Roman" w:cs="Times New Roman"/>
                <w:sz w:val="20"/>
                <w:szCs w:val="20"/>
              </w:rPr>
            </w:pPr>
            <w:r w:rsidRPr="00CE7EC8">
              <w:rPr>
                <w:rFonts w:ascii="Times New Roman" w:hAnsi="Times New Roman" w:cs="Times New Roman"/>
                <w:sz w:val="20"/>
                <w:szCs w:val="20"/>
              </w:rPr>
              <w:t>Участ.</w:t>
            </w:r>
          </w:p>
        </w:tc>
        <w:tc>
          <w:tcPr>
            <w:tcW w:w="888" w:type="dxa"/>
            <w:tcBorders>
              <w:top w:val="single" w:sz="4" w:space="0" w:color="auto"/>
              <w:left w:val="nil"/>
              <w:bottom w:val="single" w:sz="4" w:space="0" w:color="auto"/>
              <w:right w:val="single" w:sz="4" w:space="0" w:color="auto"/>
            </w:tcBorders>
            <w:noWrap/>
            <w:vAlign w:val="center"/>
          </w:tcPr>
          <w:p w:rsidR="0038381A" w:rsidRPr="00CE7EC8" w:rsidRDefault="0038381A" w:rsidP="00ED2927">
            <w:pPr>
              <w:jc w:val="both"/>
              <w:rPr>
                <w:rFonts w:ascii="Times New Roman" w:hAnsi="Times New Roman" w:cs="Times New Roman"/>
                <w:sz w:val="20"/>
                <w:szCs w:val="20"/>
              </w:rPr>
            </w:pPr>
            <w:r w:rsidRPr="00CE7EC8">
              <w:rPr>
                <w:rFonts w:ascii="Times New Roman" w:hAnsi="Times New Roman" w:cs="Times New Roman"/>
                <w:sz w:val="20"/>
                <w:szCs w:val="20"/>
              </w:rPr>
              <w:t xml:space="preserve">Кл. ф </w:t>
            </w:r>
          </w:p>
        </w:tc>
        <w:tc>
          <w:tcPr>
            <w:tcW w:w="876" w:type="dxa"/>
            <w:tcBorders>
              <w:top w:val="single" w:sz="4" w:space="0" w:color="auto"/>
              <w:left w:val="nil"/>
              <w:bottom w:val="single" w:sz="4" w:space="0" w:color="auto"/>
              <w:right w:val="single" w:sz="4" w:space="0" w:color="auto"/>
            </w:tcBorders>
            <w:vAlign w:val="center"/>
          </w:tcPr>
          <w:p w:rsidR="0038381A" w:rsidRPr="00CE7EC8" w:rsidRDefault="0038381A" w:rsidP="00ED2927">
            <w:pPr>
              <w:jc w:val="both"/>
              <w:rPr>
                <w:rFonts w:ascii="Times New Roman" w:hAnsi="Times New Roman" w:cs="Times New Roman"/>
                <w:sz w:val="20"/>
                <w:szCs w:val="20"/>
              </w:rPr>
            </w:pPr>
            <w:r w:rsidRPr="00CE7EC8">
              <w:rPr>
                <w:rFonts w:ascii="Times New Roman" w:hAnsi="Times New Roman" w:cs="Times New Roman"/>
                <w:sz w:val="20"/>
                <w:szCs w:val="20"/>
              </w:rPr>
              <w:t>Участ.</w:t>
            </w:r>
          </w:p>
        </w:tc>
        <w:tc>
          <w:tcPr>
            <w:tcW w:w="1026" w:type="dxa"/>
            <w:tcBorders>
              <w:top w:val="single" w:sz="4" w:space="0" w:color="auto"/>
              <w:left w:val="nil"/>
              <w:bottom w:val="single" w:sz="4" w:space="0" w:color="auto"/>
              <w:right w:val="single" w:sz="4" w:space="0" w:color="auto"/>
            </w:tcBorders>
            <w:noWrap/>
            <w:vAlign w:val="center"/>
          </w:tcPr>
          <w:p w:rsidR="0038381A" w:rsidRPr="00CE7EC8" w:rsidRDefault="0038381A" w:rsidP="00ED2927">
            <w:pPr>
              <w:jc w:val="both"/>
              <w:rPr>
                <w:rFonts w:ascii="Times New Roman" w:hAnsi="Times New Roman" w:cs="Times New Roman"/>
                <w:sz w:val="20"/>
                <w:szCs w:val="20"/>
              </w:rPr>
            </w:pPr>
            <w:r w:rsidRPr="00CE7EC8">
              <w:rPr>
                <w:rFonts w:ascii="Times New Roman" w:hAnsi="Times New Roman" w:cs="Times New Roman"/>
                <w:sz w:val="20"/>
                <w:szCs w:val="20"/>
              </w:rPr>
              <w:t xml:space="preserve">Кл. ф </w:t>
            </w:r>
          </w:p>
        </w:tc>
        <w:tc>
          <w:tcPr>
            <w:tcW w:w="883" w:type="dxa"/>
            <w:tcBorders>
              <w:top w:val="single" w:sz="4" w:space="0" w:color="auto"/>
              <w:left w:val="nil"/>
              <w:bottom w:val="single" w:sz="4" w:space="0" w:color="auto"/>
              <w:right w:val="single" w:sz="4" w:space="0" w:color="auto"/>
            </w:tcBorders>
            <w:vAlign w:val="center"/>
          </w:tcPr>
          <w:p w:rsidR="0038381A" w:rsidRPr="00CE7EC8" w:rsidRDefault="0038381A" w:rsidP="00ED2927">
            <w:pPr>
              <w:jc w:val="both"/>
              <w:rPr>
                <w:rFonts w:ascii="Times New Roman" w:hAnsi="Times New Roman" w:cs="Times New Roman"/>
                <w:sz w:val="20"/>
                <w:szCs w:val="20"/>
              </w:rPr>
            </w:pPr>
            <w:r w:rsidRPr="00CE7EC8">
              <w:rPr>
                <w:rFonts w:ascii="Times New Roman" w:hAnsi="Times New Roman" w:cs="Times New Roman"/>
                <w:sz w:val="20"/>
                <w:szCs w:val="20"/>
              </w:rPr>
              <w:t>Участ.</w:t>
            </w:r>
          </w:p>
        </w:tc>
      </w:tr>
      <w:tr w:rsidR="0038381A" w:rsidRPr="006C0D91" w:rsidTr="00ED2927">
        <w:trPr>
          <w:trHeight w:val="204"/>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1</w:t>
            </w:r>
            <w:r w:rsidRPr="006560F0">
              <w:rPr>
                <w:rFonts w:ascii="Times New Roman" w:hAnsi="Times New Roman" w:cs="Times New Roman"/>
              </w:rPr>
              <w:t>.1.</w:t>
            </w:r>
          </w:p>
        </w:tc>
        <w:tc>
          <w:tcPr>
            <w:tcW w:w="3306"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xml:space="preserve"> </w:t>
            </w:r>
            <w:r>
              <w:rPr>
                <w:rFonts w:ascii="Times New Roman" w:hAnsi="Times New Roman" w:cs="Times New Roman"/>
              </w:rPr>
              <w:t xml:space="preserve">- </w:t>
            </w:r>
            <w:r w:rsidRPr="00176DC9">
              <w:rPr>
                <w:rFonts w:ascii="Times New Roman" w:hAnsi="Times New Roman" w:cs="Times New Roman"/>
              </w:rPr>
              <w:t>для детей и подростков</w:t>
            </w:r>
            <w:r>
              <w:rPr>
                <w:rFonts w:ascii="Times New Roman" w:hAnsi="Times New Roman" w:cs="Times New Roman"/>
              </w:rPr>
              <w:t xml:space="preserve"> до 14 лет</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sidRPr="006560F0">
              <w:rPr>
                <w:rFonts w:ascii="Times New Roman" w:hAnsi="Times New Roman" w:cs="Times New Roman"/>
                <w:color w:val="800080"/>
              </w:rPr>
              <w:t> </w:t>
            </w:r>
            <w:r>
              <w:rPr>
                <w:rFonts w:ascii="Times New Roman" w:hAnsi="Times New Roman" w:cs="Times New Roman"/>
                <w:color w:val="800080"/>
              </w:rPr>
              <w:t>5</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57</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sidRPr="006560F0">
              <w:rPr>
                <w:rFonts w:ascii="Times New Roman" w:hAnsi="Times New Roman" w:cs="Times New Roman"/>
                <w:color w:val="800080"/>
              </w:rPr>
              <w:t> </w:t>
            </w:r>
            <w:r>
              <w:rPr>
                <w:rFonts w:ascii="Times New Roman" w:hAnsi="Times New Roman" w:cs="Times New Roman"/>
                <w:color w:val="800080"/>
                <w:lang w:val="en-US"/>
              </w:rPr>
              <w:t>5</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57</w:t>
            </w:r>
          </w:p>
        </w:tc>
        <w:tc>
          <w:tcPr>
            <w:tcW w:w="1026"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rPr>
            </w:pPr>
            <w:r>
              <w:rPr>
                <w:rFonts w:ascii="Times New Roman" w:hAnsi="Times New Roman" w:cs="Times New Roman"/>
                <w:lang w:val="en-US"/>
              </w:rPr>
              <w:t>5</w:t>
            </w:r>
            <w:r w:rsidRPr="006560F0">
              <w:rPr>
                <w:rFonts w:ascii="Times New Roman" w:hAnsi="Times New Roman" w:cs="Times New Roman"/>
              </w:rPr>
              <w:t> </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57</w:t>
            </w:r>
          </w:p>
        </w:tc>
      </w:tr>
      <w:tr w:rsidR="0038381A" w:rsidRPr="006C0D91" w:rsidTr="00ED2927">
        <w:trPr>
          <w:trHeight w:val="216"/>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1</w:t>
            </w:r>
            <w:r w:rsidRPr="006560F0">
              <w:rPr>
                <w:rFonts w:ascii="Times New Roman" w:hAnsi="Times New Roman" w:cs="Times New Roman"/>
              </w:rPr>
              <w:t>.2.</w:t>
            </w:r>
          </w:p>
        </w:tc>
        <w:tc>
          <w:tcPr>
            <w:tcW w:w="3306"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Pr>
                <w:rFonts w:ascii="Times New Roman" w:hAnsi="Times New Roman" w:cs="Times New Roman"/>
              </w:rPr>
              <w:t xml:space="preserve">- </w:t>
            </w:r>
            <w:r w:rsidRPr="00176DC9">
              <w:rPr>
                <w:rFonts w:ascii="Times New Roman" w:hAnsi="Times New Roman" w:cs="Times New Roman"/>
              </w:rPr>
              <w:t>для молодежи</w:t>
            </w:r>
            <w:r>
              <w:rPr>
                <w:rFonts w:ascii="Times New Roman" w:hAnsi="Times New Roman" w:cs="Times New Roman"/>
              </w:rPr>
              <w:t xml:space="preserve"> от15 до 24 лет</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sidRPr="006560F0">
              <w:rPr>
                <w:rFonts w:ascii="Times New Roman" w:hAnsi="Times New Roman" w:cs="Times New Roman"/>
                <w:color w:val="800080"/>
              </w:rPr>
              <w:t> </w:t>
            </w:r>
            <w:r>
              <w:rPr>
                <w:rFonts w:ascii="Times New Roman" w:hAnsi="Times New Roman" w:cs="Times New Roman"/>
                <w:color w:val="800080"/>
              </w:rPr>
              <w:t>1</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15</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1</w:t>
            </w:r>
            <w:r w:rsidRPr="006560F0">
              <w:rPr>
                <w:rFonts w:ascii="Times New Roman" w:hAnsi="Times New Roman" w:cs="Times New Roman"/>
                <w:color w:val="800080"/>
              </w:rPr>
              <w:t> </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15</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sidRPr="006560F0">
              <w:rPr>
                <w:rFonts w:ascii="Times New Roman" w:hAnsi="Times New Roman" w:cs="Times New Roman"/>
              </w:rPr>
              <w:t> </w:t>
            </w:r>
            <w:r>
              <w:rPr>
                <w:rFonts w:ascii="Times New Roman" w:hAnsi="Times New Roman" w:cs="Times New Roman"/>
                <w:lang w:val="en-US"/>
              </w:rPr>
              <w:t>1</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15</w:t>
            </w:r>
          </w:p>
        </w:tc>
      </w:tr>
      <w:tr w:rsidR="0038381A" w:rsidRPr="006C0D91" w:rsidTr="00ED2927">
        <w:trPr>
          <w:trHeight w:val="228"/>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1</w:t>
            </w:r>
            <w:r w:rsidRPr="006560F0">
              <w:rPr>
                <w:rFonts w:ascii="Times New Roman" w:hAnsi="Times New Roman" w:cs="Times New Roman"/>
              </w:rPr>
              <w:t>.3.</w:t>
            </w:r>
          </w:p>
        </w:tc>
        <w:tc>
          <w:tcPr>
            <w:tcW w:w="3306" w:type="dxa"/>
            <w:tcBorders>
              <w:top w:val="nil"/>
              <w:left w:val="nil"/>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sidRPr="006560F0">
              <w:rPr>
                <w:rFonts w:ascii="Times New Roman" w:hAnsi="Times New Roman" w:cs="Times New Roman"/>
              </w:rPr>
              <w:t>для взрослых</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sidRPr="006560F0">
              <w:rPr>
                <w:rFonts w:ascii="Times New Roman" w:hAnsi="Times New Roman" w:cs="Times New Roman"/>
                <w:color w:val="800080"/>
              </w:rPr>
              <w:t> </w:t>
            </w:r>
            <w:r>
              <w:rPr>
                <w:rFonts w:ascii="Times New Roman" w:hAnsi="Times New Roman" w:cs="Times New Roman"/>
                <w:color w:val="800080"/>
              </w:rPr>
              <w:t>4</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38</w:t>
            </w:r>
          </w:p>
        </w:tc>
        <w:tc>
          <w:tcPr>
            <w:tcW w:w="888" w:type="dxa"/>
            <w:tcBorders>
              <w:top w:val="nil"/>
              <w:left w:val="nil"/>
              <w:bottom w:val="single" w:sz="4" w:space="0" w:color="auto"/>
              <w:right w:val="single" w:sz="4" w:space="0" w:color="auto"/>
            </w:tcBorders>
            <w:noWrap/>
            <w:vAlign w:val="center"/>
          </w:tcPr>
          <w:p w:rsidR="0038381A" w:rsidRPr="00D26ED6" w:rsidRDefault="0038381A" w:rsidP="00ED2927">
            <w:pPr>
              <w:jc w:val="both"/>
              <w:rPr>
                <w:rFonts w:ascii="Times New Roman" w:hAnsi="Times New Roman" w:cs="Times New Roman"/>
                <w:color w:val="800080"/>
                <w:lang w:val="en-US"/>
              </w:rPr>
            </w:pPr>
            <w:r w:rsidRPr="006560F0">
              <w:rPr>
                <w:rFonts w:ascii="Times New Roman" w:hAnsi="Times New Roman" w:cs="Times New Roman"/>
                <w:color w:val="800080"/>
              </w:rPr>
              <w:t> </w:t>
            </w:r>
            <w:r>
              <w:rPr>
                <w:rFonts w:ascii="Times New Roman" w:hAnsi="Times New Roman" w:cs="Times New Roman"/>
                <w:color w:val="800080"/>
                <w:lang w:val="en-US"/>
              </w:rPr>
              <w:t>4</w:t>
            </w:r>
          </w:p>
        </w:tc>
        <w:tc>
          <w:tcPr>
            <w:tcW w:w="876" w:type="dxa"/>
            <w:tcBorders>
              <w:top w:val="nil"/>
              <w:left w:val="nil"/>
              <w:bottom w:val="single" w:sz="4" w:space="0" w:color="auto"/>
              <w:right w:val="single" w:sz="4" w:space="0" w:color="auto"/>
            </w:tcBorders>
            <w:vAlign w:val="center"/>
          </w:tcPr>
          <w:p w:rsidR="0038381A" w:rsidRPr="00D26ED6"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38</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sidRPr="006560F0">
              <w:rPr>
                <w:rFonts w:ascii="Times New Roman" w:hAnsi="Times New Roman" w:cs="Times New Roman"/>
              </w:rPr>
              <w:t> </w:t>
            </w:r>
            <w:r>
              <w:rPr>
                <w:rFonts w:ascii="Times New Roman" w:hAnsi="Times New Roman" w:cs="Times New Roman"/>
                <w:lang w:val="en-US"/>
              </w:rPr>
              <w:t>4</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38</w:t>
            </w:r>
          </w:p>
        </w:tc>
      </w:tr>
      <w:tr w:rsidR="0038381A" w:rsidRPr="006C0D91" w:rsidTr="00ED2927">
        <w:trPr>
          <w:trHeight w:val="456"/>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1</w:t>
            </w:r>
            <w:r w:rsidRPr="006560F0">
              <w:rPr>
                <w:rFonts w:ascii="Times New Roman" w:hAnsi="Times New Roman" w:cs="Times New Roman"/>
              </w:rPr>
              <w:t>.4.</w:t>
            </w:r>
          </w:p>
        </w:tc>
        <w:tc>
          <w:tcPr>
            <w:tcW w:w="3306" w:type="dxa"/>
            <w:tcBorders>
              <w:top w:val="nil"/>
              <w:left w:val="nil"/>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sidRPr="006560F0">
              <w:rPr>
                <w:rFonts w:ascii="Times New Roman" w:hAnsi="Times New Roman" w:cs="Times New Roman"/>
              </w:rPr>
              <w:t>клубные формирования на платной основе</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sidRPr="006560F0">
              <w:rPr>
                <w:rFonts w:ascii="Times New Roman" w:hAnsi="Times New Roman" w:cs="Times New Roman"/>
                <w:color w:val="800080"/>
              </w:rPr>
              <w:t> </w:t>
            </w: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38381A" w:rsidRPr="00D26ED6" w:rsidRDefault="0038381A" w:rsidP="00ED2927">
            <w:pPr>
              <w:jc w:val="both"/>
              <w:rPr>
                <w:rFonts w:ascii="Times New Roman" w:hAnsi="Times New Roman" w:cs="Times New Roman"/>
                <w:color w:val="800080"/>
                <w:lang w:val="en-US"/>
              </w:rPr>
            </w:pPr>
            <w:r w:rsidRPr="006560F0">
              <w:rPr>
                <w:rFonts w:ascii="Times New Roman" w:hAnsi="Times New Roman" w:cs="Times New Roman"/>
                <w:color w:val="800080"/>
              </w:rPr>
              <w:t> </w:t>
            </w:r>
            <w:r>
              <w:rPr>
                <w:rFonts w:ascii="Times New Roman" w:hAnsi="Times New Roman" w:cs="Times New Roman"/>
                <w:color w:val="800080"/>
                <w:lang w:val="en-US"/>
              </w:rPr>
              <w:t>0</w:t>
            </w:r>
          </w:p>
        </w:tc>
        <w:tc>
          <w:tcPr>
            <w:tcW w:w="876" w:type="dxa"/>
            <w:tcBorders>
              <w:top w:val="nil"/>
              <w:left w:val="nil"/>
              <w:bottom w:val="single" w:sz="4" w:space="0" w:color="auto"/>
              <w:right w:val="single" w:sz="4" w:space="0" w:color="auto"/>
            </w:tcBorders>
            <w:vAlign w:val="center"/>
          </w:tcPr>
          <w:p w:rsidR="0038381A" w:rsidRPr="00D26ED6"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1026"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rPr>
            </w:pPr>
            <w:r>
              <w:rPr>
                <w:rFonts w:ascii="Times New Roman" w:hAnsi="Times New Roman" w:cs="Times New Roman"/>
                <w:lang w:val="en-US"/>
              </w:rPr>
              <w:t>0</w:t>
            </w:r>
            <w:r w:rsidRPr="006560F0">
              <w:rPr>
                <w:rFonts w:ascii="Times New Roman" w:hAnsi="Times New Roman" w:cs="Times New Roman"/>
              </w:rPr>
              <w:t> </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r>
      <w:tr w:rsidR="0038381A" w:rsidRPr="006C0D91" w:rsidTr="00ED2927">
        <w:trPr>
          <w:trHeight w:val="30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1</w:t>
            </w:r>
            <w:r w:rsidRPr="006560F0">
              <w:rPr>
                <w:rFonts w:ascii="Times New Roman" w:hAnsi="Times New Roman" w:cs="Times New Roman"/>
              </w:rPr>
              <w:t>.5.</w:t>
            </w:r>
          </w:p>
        </w:tc>
        <w:tc>
          <w:tcPr>
            <w:tcW w:w="3306"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sidRPr="00176DC9">
              <w:rPr>
                <w:rFonts w:ascii="Times New Roman" w:hAnsi="Times New Roman" w:cs="Times New Roman"/>
              </w:rPr>
              <w:t xml:space="preserve"> </w:t>
            </w:r>
            <w:r>
              <w:rPr>
                <w:rFonts w:ascii="Times New Roman" w:hAnsi="Times New Roman" w:cs="Times New Roman"/>
              </w:rPr>
              <w:t xml:space="preserve">- </w:t>
            </w:r>
            <w:r w:rsidRPr="00176DC9">
              <w:rPr>
                <w:rFonts w:ascii="Times New Roman" w:hAnsi="Times New Roman" w:cs="Times New Roman"/>
              </w:rPr>
              <w:t>для детей и подростков</w:t>
            </w:r>
            <w:r>
              <w:rPr>
                <w:rFonts w:ascii="Times New Roman" w:hAnsi="Times New Roman" w:cs="Times New Roman"/>
              </w:rPr>
              <w:t xml:space="preserve"> до 14 лет</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sidRPr="006560F0">
              <w:rPr>
                <w:rFonts w:ascii="Times New Roman" w:hAnsi="Times New Roman" w:cs="Times New Roman"/>
                <w:color w:val="800080"/>
              </w:rPr>
              <w:t> </w:t>
            </w: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38381A" w:rsidRPr="00D26ED6" w:rsidRDefault="0038381A" w:rsidP="00ED2927">
            <w:pPr>
              <w:jc w:val="both"/>
              <w:rPr>
                <w:rFonts w:ascii="Times New Roman" w:hAnsi="Times New Roman" w:cs="Times New Roman"/>
                <w:color w:val="800080"/>
                <w:lang w:val="en-US"/>
              </w:rPr>
            </w:pPr>
            <w:r w:rsidRPr="006560F0">
              <w:rPr>
                <w:rFonts w:ascii="Times New Roman" w:hAnsi="Times New Roman" w:cs="Times New Roman"/>
                <w:color w:val="800080"/>
              </w:rPr>
              <w:t> </w:t>
            </w:r>
            <w:r>
              <w:rPr>
                <w:rFonts w:ascii="Times New Roman" w:hAnsi="Times New Roman" w:cs="Times New Roman"/>
                <w:color w:val="800080"/>
                <w:lang w:val="en-US"/>
              </w:rPr>
              <w:t>0</w:t>
            </w:r>
          </w:p>
        </w:tc>
        <w:tc>
          <w:tcPr>
            <w:tcW w:w="876" w:type="dxa"/>
            <w:tcBorders>
              <w:top w:val="nil"/>
              <w:left w:val="nil"/>
              <w:bottom w:val="single" w:sz="4" w:space="0" w:color="auto"/>
              <w:right w:val="single" w:sz="4" w:space="0" w:color="auto"/>
            </w:tcBorders>
            <w:vAlign w:val="center"/>
          </w:tcPr>
          <w:p w:rsidR="0038381A" w:rsidRPr="00D26ED6"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1026"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rPr>
            </w:pPr>
            <w:r>
              <w:rPr>
                <w:rFonts w:ascii="Times New Roman" w:hAnsi="Times New Roman" w:cs="Times New Roman"/>
                <w:lang w:val="en-US"/>
              </w:rPr>
              <w:t>0</w:t>
            </w:r>
            <w:r w:rsidRPr="006560F0">
              <w:rPr>
                <w:rFonts w:ascii="Times New Roman" w:hAnsi="Times New Roman" w:cs="Times New Roman"/>
              </w:rPr>
              <w:t> </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1</w:t>
            </w:r>
            <w:r w:rsidRPr="006560F0">
              <w:rPr>
                <w:rFonts w:ascii="Times New Roman" w:hAnsi="Times New Roman" w:cs="Times New Roman"/>
              </w:rPr>
              <w:t>.6.</w:t>
            </w:r>
          </w:p>
        </w:tc>
        <w:tc>
          <w:tcPr>
            <w:tcW w:w="3306" w:type="dxa"/>
            <w:tcBorders>
              <w:top w:val="nil"/>
              <w:left w:val="nil"/>
              <w:bottom w:val="single" w:sz="4" w:space="0" w:color="auto"/>
              <w:right w:val="single" w:sz="4" w:space="0" w:color="auto"/>
            </w:tcBorders>
          </w:tcPr>
          <w:p w:rsidR="0038381A" w:rsidRPr="00176DC9" w:rsidRDefault="0038381A" w:rsidP="00ED2927">
            <w:pPr>
              <w:jc w:val="both"/>
              <w:rPr>
                <w:rFonts w:ascii="Times New Roman" w:hAnsi="Times New Roman" w:cs="Times New Roman"/>
              </w:rPr>
            </w:pPr>
            <w:r>
              <w:rPr>
                <w:rFonts w:ascii="Times New Roman" w:hAnsi="Times New Roman" w:cs="Times New Roman"/>
              </w:rPr>
              <w:t xml:space="preserve">- </w:t>
            </w:r>
            <w:r w:rsidRPr="00176DC9">
              <w:rPr>
                <w:rFonts w:ascii="Times New Roman" w:hAnsi="Times New Roman" w:cs="Times New Roman"/>
              </w:rPr>
              <w:t>для молодежи</w:t>
            </w:r>
            <w:r>
              <w:rPr>
                <w:rFonts w:ascii="Times New Roman" w:hAnsi="Times New Roman" w:cs="Times New Roman"/>
              </w:rPr>
              <w:t xml:space="preserve"> от15 до 24 лет</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sidRPr="006560F0">
              <w:rPr>
                <w:rFonts w:ascii="Times New Roman" w:hAnsi="Times New Roman" w:cs="Times New Roman"/>
                <w:color w:val="800080"/>
              </w:rPr>
              <w:t> </w:t>
            </w: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38381A" w:rsidRPr="00D26ED6" w:rsidRDefault="0038381A" w:rsidP="00ED2927">
            <w:pPr>
              <w:jc w:val="both"/>
              <w:rPr>
                <w:rFonts w:ascii="Times New Roman" w:hAnsi="Times New Roman" w:cs="Times New Roman"/>
                <w:color w:val="800080"/>
                <w:lang w:val="en-US"/>
              </w:rPr>
            </w:pPr>
            <w:r w:rsidRPr="006560F0">
              <w:rPr>
                <w:rFonts w:ascii="Times New Roman" w:hAnsi="Times New Roman" w:cs="Times New Roman"/>
                <w:color w:val="800080"/>
              </w:rPr>
              <w:t> </w:t>
            </w:r>
            <w:r>
              <w:rPr>
                <w:rFonts w:ascii="Times New Roman" w:hAnsi="Times New Roman" w:cs="Times New Roman"/>
                <w:color w:val="800080"/>
                <w:lang w:val="en-US"/>
              </w:rPr>
              <w:t>0</w:t>
            </w:r>
          </w:p>
        </w:tc>
        <w:tc>
          <w:tcPr>
            <w:tcW w:w="876" w:type="dxa"/>
            <w:tcBorders>
              <w:top w:val="nil"/>
              <w:left w:val="nil"/>
              <w:bottom w:val="single" w:sz="4" w:space="0" w:color="auto"/>
              <w:right w:val="single" w:sz="4" w:space="0" w:color="auto"/>
            </w:tcBorders>
            <w:vAlign w:val="center"/>
          </w:tcPr>
          <w:p w:rsidR="0038381A" w:rsidRPr="00D26ED6"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1026"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rPr>
            </w:pPr>
            <w:r>
              <w:rPr>
                <w:rFonts w:ascii="Times New Roman" w:hAnsi="Times New Roman" w:cs="Times New Roman"/>
                <w:lang w:val="en-US"/>
              </w:rPr>
              <w:t>0</w:t>
            </w:r>
            <w:r w:rsidRPr="006560F0">
              <w:rPr>
                <w:rFonts w:ascii="Times New Roman" w:hAnsi="Times New Roman" w:cs="Times New Roman"/>
              </w:rPr>
              <w:t> </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1</w:t>
            </w:r>
            <w:r w:rsidRPr="006560F0">
              <w:rPr>
                <w:rFonts w:ascii="Times New Roman" w:hAnsi="Times New Roman" w:cs="Times New Roman"/>
              </w:rPr>
              <w:t>.7.</w:t>
            </w:r>
          </w:p>
        </w:tc>
        <w:tc>
          <w:tcPr>
            <w:tcW w:w="3306" w:type="dxa"/>
            <w:tcBorders>
              <w:top w:val="nil"/>
              <w:left w:val="nil"/>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sidRPr="006560F0">
              <w:rPr>
                <w:rFonts w:ascii="Times New Roman" w:hAnsi="Times New Roman" w:cs="Times New Roman"/>
              </w:rPr>
              <w:t>для взрослых</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sidRPr="006560F0">
              <w:rPr>
                <w:rFonts w:ascii="Times New Roman" w:hAnsi="Times New Roman" w:cs="Times New Roman"/>
                <w:color w:val="800080"/>
              </w:rPr>
              <w:t> </w:t>
            </w: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color w:val="800080"/>
                <w:lang w:val="en-US"/>
              </w:rPr>
            </w:pPr>
            <w:r w:rsidRPr="006560F0">
              <w:rPr>
                <w:rFonts w:ascii="Times New Roman" w:hAnsi="Times New Roman" w:cs="Times New Roman"/>
                <w:color w:val="800080"/>
              </w:rPr>
              <w:t> </w:t>
            </w:r>
            <w:r>
              <w:rPr>
                <w:rFonts w:ascii="Times New Roman" w:hAnsi="Times New Roman" w:cs="Times New Roman"/>
                <w:color w:val="800080"/>
                <w:lang w:val="en-US"/>
              </w:rPr>
              <w:t>0</w:t>
            </w:r>
          </w:p>
        </w:tc>
        <w:tc>
          <w:tcPr>
            <w:tcW w:w="876"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1026"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rPr>
            </w:pPr>
            <w:r>
              <w:rPr>
                <w:rFonts w:ascii="Times New Roman" w:hAnsi="Times New Roman" w:cs="Times New Roman"/>
                <w:lang w:val="en-US"/>
              </w:rPr>
              <w:t>0</w:t>
            </w:r>
            <w:r w:rsidRPr="006560F0">
              <w:rPr>
                <w:rFonts w:ascii="Times New Roman" w:hAnsi="Times New Roman" w:cs="Times New Roman"/>
              </w:rPr>
              <w:t> </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 xml:space="preserve">Формирования </w:t>
            </w:r>
            <w:r>
              <w:rPr>
                <w:rFonts w:ascii="Times New Roman" w:hAnsi="Times New Roman" w:cs="Times New Roman"/>
              </w:rPr>
              <w:t xml:space="preserve"> </w:t>
            </w:r>
            <w:r w:rsidRPr="00A525CD">
              <w:rPr>
                <w:rFonts w:ascii="Times New Roman" w:hAnsi="Times New Roman" w:cs="Times New Roman"/>
              </w:rPr>
              <w:t xml:space="preserve">самодеятельного </w:t>
            </w:r>
            <w:r>
              <w:rPr>
                <w:rFonts w:ascii="Times New Roman" w:hAnsi="Times New Roman" w:cs="Times New Roman"/>
              </w:rPr>
              <w:t xml:space="preserve"> </w:t>
            </w:r>
            <w:r w:rsidRPr="00A525CD">
              <w:rPr>
                <w:rFonts w:ascii="Times New Roman" w:hAnsi="Times New Roman" w:cs="Times New Roman"/>
              </w:rPr>
              <w:t>народного творчества</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10</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121</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10</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121</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10</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121</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 xml:space="preserve">                       из них:</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p>
        </w:tc>
        <w:tc>
          <w:tcPr>
            <w:tcW w:w="888"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p>
        </w:tc>
        <w:tc>
          <w:tcPr>
            <w:tcW w:w="876"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p>
        </w:tc>
        <w:tc>
          <w:tcPr>
            <w:tcW w:w="1026"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rPr>
            </w:pPr>
          </w:p>
        </w:tc>
        <w:tc>
          <w:tcPr>
            <w:tcW w:w="883"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rPr>
            </w:pP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2.1.</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вокальные</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2</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20</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2</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20</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3</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28</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2.2.</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 xml:space="preserve">хоровые </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1</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8</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1</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8</w:t>
            </w:r>
          </w:p>
        </w:tc>
        <w:tc>
          <w:tcPr>
            <w:tcW w:w="1026"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rPr>
            </w:pPr>
            <w:r>
              <w:rPr>
                <w:rFonts w:ascii="Times New Roman" w:hAnsi="Times New Roman" w:cs="Times New Roman"/>
              </w:rPr>
              <w:t>1</w:t>
            </w:r>
          </w:p>
        </w:tc>
        <w:tc>
          <w:tcPr>
            <w:tcW w:w="883"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rPr>
            </w:pPr>
            <w:r>
              <w:rPr>
                <w:rFonts w:ascii="Times New Roman" w:hAnsi="Times New Roman" w:cs="Times New Roman"/>
              </w:rPr>
              <w:t>8</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2.3.</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хореографические</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2</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32</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2</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32</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2</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32</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2.4.</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 xml:space="preserve">театральные </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3</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39</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3</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39</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3</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39</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2.5.</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оркестры народных инструментов</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2.6.</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духовых инструментов</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2.7.</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фольклорные</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2.8.</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Кино</w:t>
            </w:r>
            <w:r>
              <w:rPr>
                <w:rFonts w:ascii="Times New Roman" w:hAnsi="Times New Roman" w:cs="Times New Roman"/>
              </w:rPr>
              <w:t xml:space="preserve"> </w:t>
            </w:r>
            <w:r w:rsidRPr="00A525CD">
              <w:rPr>
                <w:rFonts w:ascii="Times New Roman" w:hAnsi="Times New Roman" w:cs="Times New Roman"/>
              </w:rPr>
              <w:t>фо</w:t>
            </w:r>
            <w:r>
              <w:rPr>
                <w:rFonts w:ascii="Times New Roman" w:hAnsi="Times New Roman" w:cs="Times New Roman"/>
              </w:rPr>
              <w:t xml:space="preserve">то </w:t>
            </w:r>
            <w:r w:rsidRPr="00A525CD">
              <w:rPr>
                <w:rFonts w:ascii="Times New Roman" w:hAnsi="Times New Roman" w:cs="Times New Roman"/>
              </w:rPr>
              <w:t>любителей</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2.9.</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изобразительного искусства</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1</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12</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1</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12</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1</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12</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2.10</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народных промыслов</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1</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10</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1</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10</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1</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10</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2.11.</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 xml:space="preserve">прочие </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876" w:type="dxa"/>
            <w:tcBorders>
              <w:top w:val="nil"/>
              <w:left w:val="nil"/>
              <w:bottom w:val="single" w:sz="4" w:space="0" w:color="auto"/>
              <w:right w:val="single" w:sz="4" w:space="0" w:color="auto"/>
            </w:tcBorders>
            <w:vAlign w:val="center"/>
          </w:tcPr>
          <w:p w:rsidR="0038381A" w:rsidRPr="00857E14"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r>
      <w:tr w:rsidR="0038381A" w:rsidRPr="006C0D91" w:rsidTr="00ED2927">
        <w:trPr>
          <w:trHeight w:val="270"/>
        </w:trPr>
        <w:tc>
          <w:tcPr>
            <w:tcW w:w="867" w:type="dxa"/>
            <w:tcBorders>
              <w:top w:val="nil"/>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3.</w:t>
            </w:r>
          </w:p>
        </w:tc>
        <w:tc>
          <w:tcPr>
            <w:tcW w:w="3306" w:type="dxa"/>
            <w:tcBorders>
              <w:top w:val="nil"/>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Pr>
                <w:rFonts w:ascii="Times New Roman" w:hAnsi="Times New Roman" w:cs="Times New Roman"/>
              </w:rPr>
              <w:t xml:space="preserve">Формирования самодеятельного народного </w:t>
            </w:r>
            <w:r w:rsidRPr="00A525CD">
              <w:rPr>
                <w:rFonts w:ascii="Times New Roman" w:hAnsi="Times New Roman" w:cs="Times New Roman"/>
              </w:rPr>
              <w:t xml:space="preserve">творчества на платной основе </w:t>
            </w:r>
          </w:p>
        </w:tc>
        <w:tc>
          <w:tcPr>
            <w:tcW w:w="959" w:type="dxa"/>
            <w:tcBorders>
              <w:top w:val="nil"/>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38381A" w:rsidRPr="00D26ED6"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876" w:type="dxa"/>
            <w:tcBorders>
              <w:top w:val="nil"/>
              <w:left w:val="nil"/>
              <w:bottom w:val="single" w:sz="4" w:space="0" w:color="auto"/>
              <w:right w:val="single" w:sz="4" w:space="0" w:color="auto"/>
            </w:tcBorders>
            <w:vAlign w:val="center"/>
          </w:tcPr>
          <w:p w:rsidR="0038381A" w:rsidRPr="00D26ED6"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1026" w:type="dxa"/>
            <w:tcBorders>
              <w:top w:val="nil"/>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c>
          <w:tcPr>
            <w:tcW w:w="883" w:type="dxa"/>
            <w:tcBorders>
              <w:top w:val="nil"/>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r>
      <w:tr w:rsidR="0038381A" w:rsidRPr="006C0D91" w:rsidTr="00ED2927">
        <w:trPr>
          <w:trHeight w:val="270"/>
        </w:trPr>
        <w:tc>
          <w:tcPr>
            <w:tcW w:w="867" w:type="dxa"/>
            <w:tcBorders>
              <w:top w:val="single" w:sz="4" w:space="0" w:color="auto"/>
              <w:left w:val="single" w:sz="4" w:space="0" w:color="auto"/>
              <w:bottom w:val="single" w:sz="4" w:space="0" w:color="auto"/>
              <w:right w:val="single" w:sz="4" w:space="0" w:color="auto"/>
            </w:tcBorders>
          </w:tcPr>
          <w:p w:rsidR="0038381A" w:rsidRPr="006560F0" w:rsidRDefault="0038381A" w:rsidP="00ED2927">
            <w:pPr>
              <w:jc w:val="both"/>
              <w:rPr>
                <w:rFonts w:ascii="Times New Roman" w:hAnsi="Times New Roman" w:cs="Times New Roman"/>
              </w:rPr>
            </w:pPr>
            <w:r>
              <w:rPr>
                <w:rFonts w:ascii="Times New Roman" w:hAnsi="Times New Roman" w:cs="Times New Roman"/>
              </w:rPr>
              <w:t>4.</w:t>
            </w:r>
          </w:p>
        </w:tc>
        <w:tc>
          <w:tcPr>
            <w:tcW w:w="3306" w:type="dxa"/>
            <w:tcBorders>
              <w:top w:val="single" w:sz="4" w:space="0" w:color="auto"/>
              <w:left w:val="nil"/>
              <w:bottom w:val="single" w:sz="4" w:space="0" w:color="auto"/>
              <w:right w:val="single" w:sz="4" w:space="0" w:color="auto"/>
            </w:tcBorders>
          </w:tcPr>
          <w:p w:rsidR="0038381A" w:rsidRPr="00A525CD" w:rsidRDefault="0038381A" w:rsidP="00ED2927">
            <w:pPr>
              <w:jc w:val="both"/>
              <w:rPr>
                <w:rFonts w:ascii="Times New Roman" w:hAnsi="Times New Roman" w:cs="Times New Roman"/>
              </w:rPr>
            </w:pPr>
            <w:r w:rsidRPr="00A525CD">
              <w:rPr>
                <w:rFonts w:ascii="Times New Roman" w:hAnsi="Times New Roman" w:cs="Times New Roman"/>
              </w:rPr>
              <w:t>Формирования, имеющие звание народный,</w:t>
            </w:r>
            <w:r>
              <w:rPr>
                <w:rFonts w:ascii="Times New Roman" w:hAnsi="Times New Roman" w:cs="Times New Roman"/>
              </w:rPr>
              <w:t xml:space="preserve"> </w:t>
            </w:r>
            <w:r w:rsidRPr="00A525CD">
              <w:rPr>
                <w:rFonts w:ascii="Times New Roman" w:hAnsi="Times New Roman" w:cs="Times New Roman"/>
              </w:rPr>
              <w:t>образцовый</w:t>
            </w:r>
          </w:p>
        </w:tc>
        <w:tc>
          <w:tcPr>
            <w:tcW w:w="959" w:type="dxa"/>
            <w:tcBorders>
              <w:top w:val="single" w:sz="4" w:space="0" w:color="auto"/>
              <w:left w:val="nil"/>
              <w:bottom w:val="single" w:sz="4" w:space="0" w:color="auto"/>
              <w:right w:val="single" w:sz="4" w:space="0" w:color="auto"/>
            </w:tcBorders>
            <w:noWrap/>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79" w:type="dxa"/>
            <w:tcBorders>
              <w:top w:val="single" w:sz="4" w:space="0" w:color="auto"/>
              <w:left w:val="nil"/>
              <w:bottom w:val="single" w:sz="4" w:space="0" w:color="auto"/>
              <w:right w:val="single" w:sz="4" w:space="0" w:color="auto"/>
            </w:tcBorders>
            <w:vAlign w:val="center"/>
          </w:tcPr>
          <w:p w:rsidR="0038381A" w:rsidRPr="006560F0" w:rsidRDefault="0038381A" w:rsidP="00ED2927">
            <w:pPr>
              <w:jc w:val="both"/>
              <w:rPr>
                <w:rFonts w:ascii="Times New Roman" w:hAnsi="Times New Roman" w:cs="Times New Roman"/>
                <w:color w:val="800080"/>
              </w:rPr>
            </w:pPr>
            <w:r>
              <w:rPr>
                <w:rFonts w:ascii="Times New Roman" w:hAnsi="Times New Roman" w:cs="Times New Roman"/>
                <w:color w:val="800080"/>
              </w:rPr>
              <w:t>0</w:t>
            </w:r>
          </w:p>
        </w:tc>
        <w:tc>
          <w:tcPr>
            <w:tcW w:w="888" w:type="dxa"/>
            <w:tcBorders>
              <w:top w:val="single" w:sz="4" w:space="0" w:color="auto"/>
              <w:left w:val="nil"/>
              <w:bottom w:val="single" w:sz="4" w:space="0" w:color="auto"/>
              <w:right w:val="single" w:sz="4" w:space="0" w:color="auto"/>
            </w:tcBorders>
            <w:noWrap/>
            <w:vAlign w:val="center"/>
          </w:tcPr>
          <w:p w:rsidR="0038381A" w:rsidRPr="00D26ED6"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876" w:type="dxa"/>
            <w:tcBorders>
              <w:top w:val="single" w:sz="4" w:space="0" w:color="auto"/>
              <w:left w:val="nil"/>
              <w:bottom w:val="single" w:sz="4" w:space="0" w:color="auto"/>
              <w:right w:val="single" w:sz="4" w:space="0" w:color="auto"/>
            </w:tcBorders>
            <w:vAlign w:val="center"/>
          </w:tcPr>
          <w:p w:rsidR="0038381A" w:rsidRPr="00D26ED6" w:rsidRDefault="0038381A" w:rsidP="00ED2927">
            <w:pPr>
              <w:jc w:val="both"/>
              <w:rPr>
                <w:rFonts w:ascii="Times New Roman" w:hAnsi="Times New Roman" w:cs="Times New Roman"/>
                <w:color w:val="800080"/>
                <w:lang w:val="en-US"/>
              </w:rPr>
            </w:pPr>
            <w:r>
              <w:rPr>
                <w:rFonts w:ascii="Times New Roman" w:hAnsi="Times New Roman" w:cs="Times New Roman"/>
                <w:color w:val="800080"/>
                <w:lang w:val="en-US"/>
              </w:rPr>
              <w:t>0</w:t>
            </w:r>
          </w:p>
        </w:tc>
        <w:tc>
          <w:tcPr>
            <w:tcW w:w="1026" w:type="dxa"/>
            <w:tcBorders>
              <w:top w:val="single" w:sz="4" w:space="0" w:color="auto"/>
              <w:left w:val="nil"/>
              <w:bottom w:val="single" w:sz="4" w:space="0" w:color="auto"/>
              <w:right w:val="single" w:sz="4" w:space="0" w:color="auto"/>
            </w:tcBorders>
            <w:noWrap/>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c>
          <w:tcPr>
            <w:tcW w:w="883" w:type="dxa"/>
            <w:tcBorders>
              <w:top w:val="single" w:sz="4" w:space="0" w:color="auto"/>
              <w:left w:val="nil"/>
              <w:bottom w:val="single" w:sz="4" w:space="0" w:color="auto"/>
              <w:right w:val="single" w:sz="4" w:space="0" w:color="auto"/>
            </w:tcBorders>
            <w:vAlign w:val="center"/>
          </w:tcPr>
          <w:p w:rsidR="0038381A" w:rsidRPr="000C35FB" w:rsidRDefault="0038381A" w:rsidP="00ED2927">
            <w:pPr>
              <w:jc w:val="both"/>
              <w:rPr>
                <w:rFonts w:ascii="Times New Roman" w:hAnsi="Times New Roman" w:cs="Times New Roman"/>
                <w:lang w:val="en-US"/>
              </w:rPr>
            </w:pPr>
            <w:r>
              <w:rPr>
                <w:rFonts w:ascii="Times New Roman" w:hAnsi="Times New Roman" w:cs="Times New Roman"/>
                <w:lang w:val="en-US"/>
              </w:rPr>
              <w:t>0</w:t>
            </w:r>
          </w:p>
        </w:tc>
      </w:tr>
    </w:tbl>
    <w:p w:rsidR="0038381A" w:rsidRPr="00692195" w:rsidRDefault="0038381A" w:rsidP="0038381A">
      <w:pPr>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 xml:space="preserve">7.2Победы </w:t>
      </w:r>
      <w:r w:rsidRPr="005B3235">
        <w:rPr>
          <w:rFonts w:ascii="Times New Roman" w:hAnsi="Times New Roman" w:cs="Times New Roman"/>
          <w:i/>
          <w:iCs/>
          <w:sz w:val="24"/>
          <w:szCs w:val="24"/>
        </w:rPr>
        <w:t xml:space="preserve"> в </w:t>
      </w:r>
      <w:r>
        <w:rPr>
          <w:rFonts w:ascii="Times New Roman" w:hAnsi="Times New Roman" w:cs="Times New Roman"/>
          <w:i/>
          <w:iCs/>
          <w:sz w:val="24"/>
          <w:szCs w:val="24"/>
        </w:rPr>
        <w:t xml:space="preserve">окружных, региональных, областных, всероссийских, международных конкурсах и </w:t>
      </w:r>
      <w:r w:rsidRPr="005B3235">
        <w:rPr>
          <w:rFonts w:ascii="Times New Roman" w:hAnsi="Times New Roman" w:cs="Times New Roman"/>
          <w:i/>
          <w:iCs/>
          <w:sz w:val="24"/>
          <w:szCs w:val="24"/>
        </w:rPr>
        <w:t xml:space="preserve"> фестивалях </w:t>
      </w:r>
      <w:r>
        <w:rPr>
          <w:rFonts w:ascii="Times New Roman" w:hAnsi="Times New Roman" w:cs="Times New Roman"/>
          <w:i/>
          <w:iCs/>
          <w:sz w:val="24"/>
          <w:szCs w:val="24"/>
        </w:rPr>
        <w:t>творческих коллективов учреждения</w:t>
      </w:r>
    </w:p>
    <w:p w:rsidR="009A46C5" w:rsidRPr="00450F9D" w:rsidRDefault="009A46C5" w:rsidP="0038381A">
      <w:pPr>
        <w:pStyle w:val="a3"/>
        <w:ind w:left="644"/>
        <w:rPr>
          <w:rFonts w:ascii="Times New Roman" w:hAnsi="Times New Roman" w:cs="Times New Roman"/>
          <w:i/>
          <w:i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1581"/>
        <w:gridCol w:w="1582"/>
        <w:gridCol w:w="1583"/>
        <w:gridCol w:w="1583"/>
        <w:gridCol w:w="1583"/>
      </w:tblGrid>
      <w:tr w:rsidR="0038381A" w:rsidRPr="006C0D91" w:rsidTr="00ED2927">
        <w:tc>
          <w:tcPr>
            <w:tcW w:w="2117"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Статус фестивалей и конкурсов</w:t>
            </w:r>
          </w:p>
        </w:tc>
        <w:tc>
          <w:tcPr>
            <w:tcW w:w="1581"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Гран-при</w:t>
            </w:r>
          </w:p>
        </w:tc>
        <w:tc>
          <w:tcPr>
            <w:tcW w:w="1582"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Лауреат 1 степени</w:t>
            </w:r>
          </w:p>
        </w:tc>
        <w:tc>
          <w:tcPr>
            <w:tcW w:w="1583"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 xml:space="preserve">Лауреат </w:t>
            </w:r>
            <w:r w:rsidRPr="006C0D91">
              <w:rPr>
                <w:rFonts w:ascii="Times New Roman" w:hAnsi="Times New Roman" w:cs="Times New Roman"/>
                <w:i/>
                <w:iCs/>
                <w:sz w:val="24"/>
                <w:szCs w:val="24"/>
                <w:lang w:val="en-US"/>
              </w:rPr>
              <w:t xml:space="preserve">II </w:t>
            </w:r>
            <w:r w:rsidRPr="006C0D91">
              <w:rPr>
                <w:rFonts w:ascii="Times New Roman" w:hAnsi="Times New Roman" w:cs="Times New Roman"/>
                <w:i/>
                <w:iCs/>
                <w:sz w:val="24"/>
                <w:szCs w:val="24"/>
              </w:rPr>
              <w:t>степени</w:t>
            </w:r>
          </w:p>
        </w:tc>
        <w:tc>
          <w:tcPr>
            <w:tcW w:w="1583"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 xml:space="preserve">Лауреат </w:t>
            </w:r>
            <w:r w:rsidRPr="006C0D91">
              <w:rPr>
                <w:rFonts w:ascii="Times New Roman" w:hAnsi="Times New Roman" w:cs="Times New Roman"/>
                <w:i/>
                <w:iCs/>
                <w:sz w:val="24"/>
                <w:szCs w:val="24"/>
                <w:lang w:val="en-US"/>
              </w:rPr>
              <w:t xml:space="preserve">III </w:t>
            </w:r>
            <w:r w:rsidRPr="006C0D91">
              <w:rPr>
                <w:rFonts w:ascii="Times New Roman" w:hAnsi="Times New Roman" w:cs="Times New Roman"/>
                <w:i/>
                <w:iCs/>
                <w:sz w:val="24"/>
                <w:szCs w:val="24"/>
              </w:rPr>
              <w:t>степени</w:t>
            </w:r>
          </w:p>
        </w:tc>
        <w:tc>
          <w:tcPr>
            <w:tcW w:w="1583"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 xml:space="preserve">Дипломанты </w:t>
            </w:r>
          </w:p>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1,2,3 степени</w:t>
            </w:r>
          </w:p>
        </w:tc>
      </w:tr>
      <w:tr w:rsidR="0038381A" w:rsidRPr="006C0D91" w:rsidTr="00ED2927">
        <w:tc>
          <w:tcPr>
            <w:tcW w:w="2117"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Международные</w:t>
            </w:r>
          </w:p>
        </w:tc>
        <w:tc>
          <w:tcPr>
            <w:tcW w:w="1581" w:type="dxa"/>
          </w:tcPr>
          <w:p w:rsidR="0038381A" w:rsidRPr="006C0D91" w:rsidRDefault="0038381A" w:rsidP="00ED2927">
            <w:pPr>
              <w:rPr>
                <w:rFonts w:ascii="Times New Roman" w:hAnsi="Times New Roman" w:cs="Times New Roman"/>
                <w:i/>
                <w:iCs/>
                <w:sz w:val="24"/>
                <w:szCs w:val="24"/>
              </w:rPr>
            </w:pPr>
          </w:p>
        </w:tc>
        <w:tc>
          <w:tcPr>
            <w:tcW w:w="1582"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r>
      <w:tr w:rsidR="0038381A" w:rsidRPr="006C0D91" w:rsidTr="00ED2927">
        <w:tc>
          <w:tcPr>
            <w:tcW w:w="2117"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Всероссийские</w:t>
            </w:r>
          </w:p>
        </w:tc>
        <w:tc>
          <w:tcPr>
            <w:tcW w:w="1581" w:type="dxa"/>
          </w:tcPr>
          <w:p w:rsidR="0038381A" w:rsidRPr="006C0D91" w:rsidRDefault="0038381A" w:rsidP="00ED2927">
            <w:pPr>
              <w:rPr>
                <w:rFonts w:ascii="Times New Roman" w:hAnsi="Times New Roman" w:cs="Times New Roman"/>
                <w:i/>
                <w:iCs/>
                <w:sz w:val="24"/>
                <w:szCs w:val="24"/>
              </w:rPr>
            </w:pPr>
          </w:p>
        </w:tc>
        <w:tc>
          <w:tcPr>
            <w:tcW w:w="1582"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r>
      <w:tr w:rsidR="0038381A" w:rsidRPr="006C0D91" w:rsidTr="00ED2927">
        <w:tc>
          <w:tcPr>
            <w:tcW w:w="2117"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Региональные</w:t>
            </w:r>
          </w:p>
        </w:tc>
        <w:tc>
          <w:tcPr>
            <w:tcW w:w="1581" w:type="dxa"/>
          </w:tcPr>
          <w:p w:rsidR="0038381A" w:rsidRPr="006C0D91" w:rsidRDefault="0038381A" w:rsidP="00ED2927">
            <w:pPr>
              <w:rPr>
                <w:rFonts w:ascii="Times New Roman" w:hAnsi="Times New Roman" w:cs="Times New Roman"/>
                <w:i/>
                <w:iCs/>
                <w:sz w:val="24"/>
                <w:szCs w:val="24"/>
              </w:rPr>
            </w:pPr>
          </w:p>
        </w:tc>
        <w:tc>
          <w:tcPr>
            <w:tcW w:w="1582"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r>
      <w:tr w:rsidR="0038381A" w:rsidRPr="006C0D91" w:rsidTr="00ED2927">
        <w:tc>
          <w:tcPr>
            <w:tcW w:w="2117"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 xml:space="preserve">Областные </w:t>
            </w:r>
          </w:p>
        </w:tc>
        <w:tc>
          <w:tcPr>
            <w:tcW w:w="1581" w:type="dxa"/>
          </w:tcPr>
          <w:p w:rsidR="0038381A" w:rsidRPr="006C0D91" w:rsidRDefault="0038381A" w:rsidP="00ED2927">
            <w:pPr>
              <w:rPr>
                <w:rFonts w:ascii="Times New Roman" w:hAnsi="Times New Roman" w:cs="Times New Roman"/>
                <w:i/>
                <w:iCs/>
                <w:sz w:val="24"/>
                <w:szCs w:val="24"/>
              </w:rPr>
            </w:pPr>
          </w:p>
        </w:tc>
        <w:tc>
          <w:tcPr>
            <w:tcW w:w="1582"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r>
      <w:tr w:rsidR="0038381A" w:rsidRPr="006C0D91" w:rsidTr="00ED2927">
        <w:tc>
          <w:tcPr>
            <w:tcW w:w="2117"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окружные</w:t>
            </w:r>
          </w:p>
        </w:tc>
        <w:tc>
          <w:tcPr>
            <w:tcW w:w="1581" w:type="dxa"/>
          </w:tcPr>
          <w:p w:rsidR="0038381A" w:rsidRPr="006C0D91" w:rsidRDefault="0038381A" w:rsidP="00ED2927">
            <w:pPr>
              <w:rPr>
                <w:rFonts w:ascii="Times New Roman" w:hAnsi="Times New Roman" w:cs="Times New Roman"/>
                <w:i/>
                <w:iCs/>
                <w:sz w:val="24"/>
                <w:szCs w:val="24"/>
              </w:rPr>
            </w:pPr>
          </w:p>
        </w:tc>
        <w:tc>
          <w:tcPr>
            <w:tcW w:w="1582"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r>
      <w:tr w:rsidR="0038381A" w:rsidRPr="006C0D91" w:rsidTr="00ED2927">
        <w:tc>
          <w:tcPr>
            <w:tcW w:w="2117" w:type="dxa"/>
          </w:tcPr>
          <w:p w:rsidR="0038381A" w:rsidRPr="006C0D91" w:rsidRDefault="0038381A" w:rsidP="00ED2927">
            <w:pPr>
              <w:jc w:val="right"/>
              <w:rPr>
                <w:rFonts w:ascii="Times New Roman" w:hAnsi="Times New Roman" w:cs="Times New Roman"/>
                <w:i/>
                <w:iCs/>
                <w:sz w:val="24"/>
                <w:szCs w:val="24"/>
              </w:rPr>
            </w:pPr>
            <w:r w:rsidRPr="006C0D91">
              <w:rPr>
                <w:rFonts w:ascii="Times New Roman" w:hAnsi="Times New Roman" w:cs="Times New Roman"/>
                <w:i/>
                <w:iCs/>
                <w:sz w:val="24"/>
                <w:szCs w:val="24"/>
              </w:rPr>
              <w:t>Итого:</w:t>
            </w:r>
          </w:p>
        </w:tc>
        <w:tc>
          <w:tcPr>
            <w:tcW w:w="1581" w:type="dxa"/>
          </w:tcPr>
          <w:p w:rsidR="0038381A" w:rsidRPr="006C0D91" w:rsidRDefault="0038381A" w:rsidP="00ED2927">
            <w:pPr>
              <w:rPr>
                <w:rFonts w:ascii="Times New Roman" w:hAnsi="Times New Roman" w:cs="Times New Roman"/>
                <w:i/>
                <w:iCs/>
                <w:sz w:val="24"/>
                <w:szCs w:val="24"/>
              </w:rPr>
            </w:pPr>
          </w:p>
        </w:tc>
        <w:tc>
          <w:tcPr>
            <w:tcW w:w="1582"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c>
          <w:tcPr>
            <w:tcW w:w="1583" w:type="dxa"/>
          </w:tcPr>
          <w:p w:rsidR="0038381A" w:rsidRPr="006C0D91" w:rsidRDefault="0038381A" w:rsidP="00ED2927">
            <w:pPr>
              <w:rPr>
                <w:rFonts w:ascii="Times New Roman" w:hAnsi="Times New Roman" w:cs="Times New Roman"/>
                <w:i/>
                <w:iCs/>
                <w:sz w:val="24"/>
                <w:szCs w:val="24"/>
              </w:rPr>
            </w:pPr>
          </w:p>
        </w:tc>
      </w:tr>
    </w:tbl>
    <w:p w:rsidR="0038381A" w:rsidRPr="005B3235" w:rsidRDefault="0038381A" w:rsidP="0038381A">
      <w:pPr>
        <w:ind w:left="644"/>
        <w:rPr>
          <w:rFonts w:ascii="Times New Roman" w:hAnsi="Times New Roman" w:cs="Times New Roman"/>
          <w:i/>
          <w:iCs/>
          <w:sz w:val="24"/>
          <w:szCs w:val="24"/>
        </w:rPr>
      </w:pPr>
    </w:p>
    <w:p w:rsidR="0038381A" w:rsidRDefault="0038381A" w:rsidP="0038381A">
      <w:pPr>
        <w:pStyle w:val="a3"/>
        <w:numPr>
          <w:ilvl w:val="1"/>
          <w:numId w:val="31"/>
        </w:numPr>
        <w:rPr>
          <w:rFonts w:ascii="Times New Roman" w:hAnsi="Times New Roman" w:cs="Times New Roman"/>
          <w:i/>
          <w:iCs/>
          <w:sz w:val="24"/>
          <w:szCs w:val="24"/>
        </w:rPr>
      </w:pPr>
      <w:r>
        <w:rPr>
          <w:rFonts w:ascii="Times New Roman" w:hAnsi="Times New Roman" w:cs="Times New Roman"/>
          <w:i/>
          <w:iCs/>
          <w:sz w:val="24"/>
          <w:szCs w:val="24"/>
        </w:rPr>
        <w:t>Участие творческих коллективов МО в окружных, всероссийских и международных мероприятиях проводимых на территории ХМАО – Югры</w:t>
      </w:r>
    </w:p>
    <w:p w:rsidR="009A46C5" w:rsidRDefault="009A46C5" w:rsidP="009A46C5">
      <w:pPr>
        <w:pStyle w:val="a3"/>
        <w:ind w:left="1004"/>
        <w:rPr>
          <w:rFonts w:ascii="Times New Roman" w:hAnsi="Times New Roman" w:cs="Times New Roman"/>
          <w:i/>
          <w:iCs/>
          <w:sz w:val="24"/>
          <w:szCs w:val="24"/>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6"/>
        <w:gridCol w:w="1850"/>
        <w:gridCol w:w="1662"/>
        <w:gridCol w:w="2410"/>
        <w:gridCol w:w="2237"/>
      </w:tblGrid>
      <w:tr w:rsidR="0038381A" w:rsidRPr="006C0D91" w:rsidTr="00ED2927">
        <w:tc>
          <w:tcPr>
            <w:tcW w:w="1906"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Название мероприятия</w:t>
            </w:r>
          </w:p>
        </w:tc>
        <w:tc>
          <w:tcPr>
            <w:tcW w:w="1850"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Название коллектива</w:t>
            </w:r>
          </w:p>
        </w:tc>
        <w:tc>
          <w:tcPr>
            <w:tcW w:w="1662"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 xml:space="preserve">Название учреждения </w:t>
            </w:r>
          </w:p>
        </w:tc>
        <w:tc>
          <w:tcPr>
            <w:tcW w:w="2410"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Кол-во участников, их возраст</w:t>
            </w:r>
          </w:p>
        </w:tc>
        <w:tc>
          <w:tcPr>
            <w:tcW w:w="2237"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Источник финансирования</w:t>
            </w:r>
          </w:p>
        </w:tc>
      </w:tr>
      <w:tr w:rsidR="0038381A" w:rsidRPr="006C0D91" w:rsidTr="00ED2927">
        <w:tc>
          <w:tcPr>
            <w:tcW w:w="1906" w:type="dxa"/>
          </w:tcPr>
          <w:p w:rsidR="0038381A" w:rsidRPr="006C0D91" w:rsidRDefault="0038381A" w:rsidP="00ED2927">
            <w:pPr>
              <w:rPr>
                <w:rFonts w:ascii="Times New Roman" w:hAnsi="Times New Roman" w:cs="Times New Roman"/>
                <w:i/>
                <w:iCs/>
                <w:sz w:val="24"/>
                <w:szCs w:val="24"/>
              </w:rPr>
            </w:pPr>
          </w:p>
        </w:tc>
        <w:tc>
          <w:tcPr>
            <w:tcW w:w="1850" w:type="dxa"/>
          </w:tcPr>
          <w:p w:rsidR="0038381A" w:rsidRPr="006C0D91" w:rsidRDefault="0038381A" w:rsidP="00ED2927">
            <w:pPr>
              <w:rPr>
                <w:rFonts w:ascii="Times New Roman" w:hAnsi="Times New Roman" w:cs="Times New Roman"/>
                <w:i/>
                <w:iCs/>
                <w:sz w:val="24"/>
                <w:szCs w:val="24"/>
              </w:rPr>
            </w:pPr>
          </w:p>
        </w:tc>
        <w:tc>
          <w:tcPr>
            <w:tcW w:w="1662" w:type="dxa"/>
          </w:tcPr>
          <w:p w:rsidR="0038381A" w:rsidRPr="006C0D91" w:rsidRDefault="0038381A" w:rsidP="00ED2927">
            <w:pPr>
              <w:rPr>
                <w:rFonts w:ascii="Times New Roman" w:hAnsi="Times New Roman" w:cs="Times New Roman"/>
                <w:i/>
                <w:iCs/>
                <w:sz w:val="24"/>
                <w:szCs w:val="24"/>
              </w:rPr>
            </w:pPr>
          </w:p>
        </w:tc>
        <w:tc>
          <w:tcPr>
            <w:tcW w:w="2410" w:type="dxa"/>
          </w:tcPr>
          <w:p w:rsidR="0038381A" w:rsidRPr="006C0D91" w:rsidRDefault="0038381A" w:rsidP="00ED2927">
            <w:pPr>
              <w:rPr>
                <w:rFonts w:ascii="Times New Roman" w:hAnsi="Times New Roman" w:cs="Times New Roman"/>
                <w:i/>
                <w:iCs/>
                <w:sz w:val="24"/>
                <w:szCs w:val="24"/>
              </w:rPr>
            </w:pPr>
          </w:p>
        </w:tc>
        <w:tc>
          <w:tcPr>
            <w:tcW w:w="2237" w:type="dxa"/>
          </w:tcPr>
          <w:p w:rsidR="0038381A" w:rsidRPr="006C0D91" w:rsidRDefault="0038381A" w:rsidP="00ED2927">
            <w:pPr>
              <w:rPr>
                <w:rFonts w:ascii="Times New Roman" w:hAnsi="Times New Roman" w:cs="Times New Roman"/>
                <w:i/>
                <w:iCs/>
                <w:sz w:val="24"/>
                <w:szCs w:val="24"/>
              </w:rPr>
            </w:pPr>
          </w:p>
        </w:tc>
      </w:tr>
    </w:tbl>
    <w:p w:rsidR="0038381A" w:rsidRPr="00D35206" w:rsidRDefault="0038381A" w:rsidP="0038381A">
      <w:pPr>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7.4.А</w:t>
      </w:r>
      <w:r w:rsidRPr="00C1540A">
        <w:rPr>
          <w:rFonts w:ascii="Times New Roman" w:hAnsi="Times New Roman" w:cs="Times New Roman"/>
          <w:i/>
          <w:iCs/>
          <w:sz w:val="24"/>
          <w:szCs w:val="24"/>
        </w:rPr>
        <w:t xml:space="preserve">нализ изменения количественных показателей клубных формирований </w:t>
      </w:r>
      <w:r>
        <w:rPr>
          <w:rFonts w:ascii="Times New Roman" w:hAnsi="Times New Roman" w:cs="Times New Roman"/>
          <w:i/>
          <w:iCs/>
          <w:sz w:val="24"/>
          <w:szCs w:val="24"/>
        </w:rPr>
        <w:t xml:space="preserve"> </w:t>
      </w:r>
      <w:r w:rsidRPr="00C1540A">
        <w:rPr>
          <w:rFonts w:ascii="Times New Roman" w:hAnsi="Times New Roman" w:cs="Times New Roman"/>
          <w:i/>
          <w:iCs/>
          <w:sz w:val="24"/>
          <w:szCs w:val="24"/>
        </w:rPr>
        <w:t>и их участников в автономном округе</w:t>
      </w:r>
      <w:r>
        <w:rPr>
          <w:rFonts w:ascii="Times New Roman" w:hAnsi="Times New Roman" w:cs="Times New Roman"/>
          <w:i/>
          <w:iCs/>
          <w:sz w:val="24"/>
          <w:szCs w:val="24"/>
        </w:rPr>
        <w:t xml:space="preserve"> (причины изменений)</w:t>
      </w:r>
      <w:r w:rsidRPr="00C1540A">
        <w:rPr>
          <w:rFonts w:ascii="Times New Roman" w:hAnsi="Times New Roman" w:cs="Times New Roman"/>
          <w:i/>
          <w:iCs/>
          <w:sz w:val="24"/>
          <w:szCs w:val="24"/>
        </w:rPr>
        <w:t>, качественный анализ самодеятельного народного творчест</w:t>
      </w:r>
      <w:r>
        <w:rPr>
          <w:rFonts w:ascii="Times New Roman" w:hAnsi="Times New Roman" w:cs="Times New Roman"/>
          <w:i/>
          <w:iCs/>
          <w:sz w:val="24"/>
          <w:szCs w:val="24"/>
        </w:rPr>
        <w:t>ва по жанрам в сравнении за 2010, 2011, 2012</w:t>
      </w:r>
      <w:r w:rsidRPr="00C1540A">
        <w:rPr>
          <w:rFonts w:ascii="Times New Roman" w:hAnsi="Times New Roman" w:cs="Times New Roman"/>
          <w:i/>
          <w:iCs/>
          <w:sz w:val="24"/>
          <w:szCs w:val="24"/>
        </w:rPr>
        <w:t xml:space="preserve"> г.</w:t>
      </w: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 xml:space="preserve">Хореография - </w:t>
      </w: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 xml:space="preserve">Театральный- </w:t>
      </w: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Оркестры народных инструментов</w:t>
      </w: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 xml:space="preserve">Изобразительное искусство- </w:t>
      </w: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 xml:space="preserve">Хоровой- </w:t>
      </w: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Фольклор</w:t>
      </w: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 xml:space="preserve">Вокал - </w:t>
      </w: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 xml:space="preserve">Народные промыслы- </w:t>
      </w:r>
    </w:p>
    <w:p w:rsidR="0038381A" w:rsidRPr="009A46C5" w:rsidRDefault="0038381A" w:rsidP="009A46C5">
      <w:pPr>
        <w:pStyle w:val="a3"/>
        <w:ind w:left="644"/>
        <w:rPr>
          <w:rFonts w:ascii="Times New Roman" w:hAnsi="Times New Roman" w:cs="Times New Roman"/>
          <w:i/>
          <w:iCs/>
          <w:sz w:val="24"/>
          <w:szCs w:val="24"/>
        </w:rPr>
      </w:pPr>
      <w:r>
        <w:rPr>
          <w:rFonts w:ascii="Times New Roman" w:hAnsi="Times New Roman" w:cs="Times New Roman"/>
          <w:i/>
          <w:iCs/>
          <w:sz w:val="24"/>
          <w:szCs w:val="24"/>
        </w:rPr>
        <w:t xml:space="preserve">Любительские объединения- </w:t>
      </w:r>
    </w:p>
    <w:p w:rsidR="00ED2927" w:rsidRPr="00CD3ECC" w:rsidRDefault="00ED2927" w:rsidP="00ED2927">
      <w:pPr>
        <w:ind w:firstLine="644"/>
        <w:jc w:val="both"/>
        <w:rPr>
          <w:rFonts w:ascii="Times New Roman" w:hAnsi="Times New Roman" w:cs="Times New Roman"/>
          <w:b/>
          <w:iCs/>
          <w:sz w:val="24"/>
          <w:szCs w:val="24"/>
        </w:rPr>
      </w:pPr>
      <w:r w:rsidRPr="00CD3ECC">
        <w:rPr>
          <w:rFonts w:ascii="Times New Roman" w:hAnsi="Times New Roman" w:cs="Times New Roman"/>
          <w:b/>
          <w:iCs/>
          <w:sz w:val="24"/>
          <w:szCs w:val="24"/>
        </w:rPr>
        <w:t>Музыкальное творчество (количество коллективов, развитие и достижения в музыкальном творчестве, общий анализ деятельности клубных формирований данного направления за отчетный период).</w:t>
      </w:r>
    </w:p>
    <w:p w:rsidR="00ED2927" w:rsidRPr="006B3CDB" w:rsidRDefault="00ED2927" w:rsidP="00ED2927">
      <w:pPr>
        <w:ind w:firstLine="644"/>
        <w:jc w:val="both"/>
        <w:rPr>
          <w:rFonts w:ascii="Times New Roman" w:hAnsi="Times New Roman" w:cs="Times New Roman"/>
          <w:b/>
          <w:iCs/>
          <w:sz w:val="24"/>
          <w:szCs w:val="24"/>
        </w:rPr>
      </w:pPr>
      <w:r>
        <w:rPr>
          <w:rFonts w:ascii="Times New Roman" w:hAnsi="Times New Roman" w:cs="Times New Roman"/>
          <w:iCs/>
          <w:sz w:val="24"/>
          <w:szCs w:val="24"/>
        </w:rPr>
        <w:t>В м</w:t>
      </w:r>
      <w:r w:rsidRPr="006B3CDB">
        <w:rPr>
          <w:rFonts w:ascii="Times New Roman" w:hAnsi="Times New Roman" w:cs="Times New Roman"/>
          <w:iCs/>
          <w:sz w:val="24"/>
          <w:szCs w:val="24"/>
        </w:rPr>
        <w:t>униципальном казённом учреждении культуры «Сельский дом культуры «РОДНИК» занимается 3 коллектива вокального жанра. На протяжении творческого сезона ведется активная работа по постановке вокальной группы «Надежда».На протяжении 5 лет, ярким представителем группа «Надежда» является участником всех концертов которые проходят в СДК «Родник» под руководством Л.Н.Ермаковой.</w:t>
      </w:r>
    </w:p>
    <w:p w:rsidR="00ED2927" w:rsidRPr="006B3CDB" w:rsidRDefault="00ED2927" w:rsidP="00ED2927">
      <w:pPr>
        <w:ind w:firstLine="644"/>
        <w:jc w:val="both"/>
        <w:rPr>
          <w:rFonts w:ascii="Times New Roman" w:hAnsi="Times New Roman" w:cs="Times New Roman"/>
          <w:iCs/>
          <w:sz w:val="24"/>
          <w:szCs w:val="24"/>
        </w:rPr>
      </w:pPr>
      <w:r w:rsidRPr="006B3CDB">
        <w:rPr>
          <w:rFonts w:ascii="Times New Roman" w:hAnsi="Times New Roman" w:cs="Times New Roman"/>
          <w:iCs/>
          <w:sz w:val="24"/>
          <w:szCs w:val="24"/>
        </w:rPr>
        <w:t>Многолетнее содружество творческих, талантливых людей стало залогом успеха этого коллектива. Коллектив активно занимается концертной деятельностью, являясь замечательным пропагандистом  народного песенного творчества в районе, и на селе.</w:t>
      </w:r>
    </w:p>
    <w:p w:rsidR="00ED2927" w:rsidRDefault="00ED2927" w:rsidP="00ED2927">
      <w:pPr>
        <w:ind w:firstLine="644"/>
        <w:jc w:val="both"/>
        <w:rPr>
          <w:rFonts w:ascii="Times New Roman" w:hAnsi="Times New Roman" w:cs="Times New Roman"/>
          <w:iCs/>
          <w:sz w:val="24"/>
          <w:szCs w:val="24"/>
        </w:rPr>
      </w:pPr>
      <w:r w:rsidRPr="006B3CDB">
        <w:rPr>
          <w:rFonts w:ascii="Times New Roman" w:hAnsi="Times New Roman" w:cs="Times New Roman"/>
          <w:iCs/>
          <w:sz w:val="24"/>
          <w:szCs w:val="24"/>
        </w:rPr>
        <w:t>Коллектив «Надежда» с успехом выступает малом составом, и солистами. Программа коллектива интересна и разнообразна. Каждое выступление «Надежды» большой и яркий праздник народного творчества. Репертуар коллектива очень разнообразный</w:t>
      </w:r>
      <w:r>
        <w:rPr>
          <w:rFonts w:ascii="Times New Roman" w:hAnsi="Times New Roman" w:cs="Times New Roman"/>
          <w:iCs/>
          <w:sz w:val="24"/>
          <w:szCs w:val="24"/>
        </w:rPr>
        <w:t>.</w:t>
      </w:r>
    </w:p>
    <w:p w:rsidR="00ED2927" w:rsidRDefault="00ED2927" w:rsidP="00ED2927">
      <w:pPr>
        <w:ind w:firstLine="644"/>
        <w:jc w:val="both"/>
        <w:rPr>
          <w:rFonts w:ascii="Times New Roman" w:hAnsi="Times New Roman" w:cs="Times New Roman"/>
          <w:iCs/>
          <w:sz w:val="24"/>
          <w:szCs w:val="24"/>
        </w:rPr>
      </w:pPr>
      <w:r w:rsidRPr="00ED2927">
        <w:rPr>
          <w:rFonts w:ascii="Times New Roman" w:hAnsi="Times New Roman" w:cs="Times New Roman"/>
          <w:b/>
          <w:iCs/>
          <w:sz w:val="24"/>
          <w:szCs w:val="24"/>
          <w:u w:val="single"/>
        </w:rPr>
        <w:t>Творческий рост</w:t>
      </w:r>
      <w:r>
        <w:rPr>
          <w:rFonts w:ascii="Times New Roman" w:hAnsi="Times New Roman" w:cs="Times New Roman"/>
          <w:b/>
          <w:iCs/>
          <w:sz w:val="24"/>
          <w:szCs w:val="24"/>
          <w:u w:val="single"/>
        </w:rPr>
        <w:t xml:space="preserve">: </w:t>
      </w:r>
      <w:r>
        <w:rPr>
          <w:rFonts w:ascii="Times New Roman" w:hAnsi="Times New Roman" w:cs="Times New Roman"/>
          <w:iCs/>
          <w:sz w:val="24"/>
          <w:szCs w:val="24"/>
        </w:rPr>
        <w:t>музыкальный репертуар постоянно пополняется, участие в выездных фестивалях, концертах дают возможность участникам коллектива развиваться музыкально и творчески.</w:t>
      </w:r>
    </w:p>
    <w:p w:rsidR="00ED2927" w:rsidRPr="00ED2927" w:rsidRDefault="00ED2927" w:rsidP="00ED2927">
      <w:pPr>
        <w:ind w:firstLine="644"/>
        <w:jc w:val="both"/>
        <w:rPr>
          <w:rFonts w:ascii="Times New Roman" w:hAnsi="Times New Roman" w:cs="Times New Roman"/>
          <w:iCs/>
          <w:sz w:val="24"/>
          <w:szCs w:val="24"/>
        </w:rPr>
      </w:pPr>
      <w:r w:rsidRPr="00ED2927">
        <w:rPr>
          <w:rFonts w:ascii="Times New Roman" w:hAnsi="Times New Roman" w:cs="Times New Roman"/>
          <w:b/>
          <w:iCs/>
          <w:sz w:val="24"/>
          <w:szCs w:val="24"/>
          <w:u w:val="single"/>
        </w:rPr>
        <w:t>Проблемы:</w:t>
      </w:r>
      <w:r>
        <w:rPr>
          <w:rFonts w:ascii="Times New Roman" w:hAnsi="Times New Roman" w:cs="Times New Roman"/>
          <w:b/>
          <w:iCs/>
          <w:sz w:val="24"/>
          <w:szCs w:val="24"/>
          <w:u w:val="single"/>
        </w:rPr>
        <w:t xml:space="preserve"> </w:t>
      </w:r>
      <w:r>
        <w:rPr>
          <w:rFonts w:ascii="Times New Roman" w:hAnsi="Times New Roman" w:cs="Times New Roman"/>
          <w:iCs/>
          <w:sz w:val="24"/>
          <w:szCs w:val="24"/>
        </w:rPr>
        <w:t xml:space="preserve">для работы коллектива необходимо приобретение музыкальной аппаратуры и сценических костюмов. </w:t>
      </w:r>
    </w:p>
    <w:p w:rsidR="00ED2927" w:rsidRDefault="00ED2927" w:rsidP="00ED2927">
      <w:pPr>
        <w:ind w:firstLine="644"/>
        <w:jc w:val="both"/>
        <w:rPr>
          <w:rFonts w:ascii="Times New Roman" w:hAnsi="Times New Roman" w:cs="Times New Roman"/>
          <w:b/>
          <w:iCs/>
          <w:sz w:val="24"/>
          <w:szCs w:val="24"/>
        </w:rPr>
      </w:pPr>
    </w:p>
    <w:p w:rsidR="00ED2927" w:rsidRDefault="00ED2927" w:rsidP="00ED2927">
      <w:pPr>
        <w:ind w:firstLine="644"/>
        <w:jc w:val="both"/>
        <w:rPr>
          <w:rFonts w:ascii="Times New Roman" w:hAnsi="Times New Roman" w:cs="Times New Roman"/>
          <w:b/>
          <w:iCs/>
          <w:sz w:val="24"/>
          <w:szCs w:val="24"/>
        </w:rPr>
      </w:pPr>
      <w:r>
        <w:rPr>
          <w:rFonts w:ascii="Times New Roman" w:hAnsi="Times New Roman" w:cs="Times New Roman"/>
          <w:b/>
          <w:iCs/>
          <w:sz w:val="24"/>
          <w:szCs w:val="24"/>
        </w:rPr>
        <w:t xml:space="preserve">Хореографический (количество коллективов и направление в жанре, участие в мероприятиях, конкурсах, фестивалях, общий анализ деятельности клубных формирований за отчетный период). </w:t>
      </w:r>
    </w:p>
    <w:p w:rsidR="009A46C5" w:rsidRDefault="00ED2927" w:rsidP="00ED2927">
      <w:pPr>
        <w:jc w:val="both"/>
        <w:rPr>
          <w:rFonts w:ascii="Times New Roman" w:hAnsi="Times New Roman" w:cs="Times New Roman"/>
          <w:b/>
          <w:iCs/>
          <w:sz w:val="24"/>
          <w:szCs w:val="24"/>
        </w:rPr>
      </w:pPr>
      <w:r>
        <w:rPr>
          <w:rFonts w:ascii="Times New Roman" w:hAnsi="Times New Roman" w:cs="Times New Roman"/>
          <w:b/>
          <w:iCs/>
          <w:sz w:val="24"/>
          <w:szCs w:val="24"/>
        </w:rPr>
        <w:tab/>
      </w:r>
    </w:p>
    <w:p w:rsidR="00ED2927" w:rsidRPr="0055245D" w:rsidRDefault="00ED2927" w:rsidP="009A46C5">
      <w:pPr>
        <w:ind w:firstLine="644"/>
        <w:jc w:val="both"/>
        <w:rPr>
          <w:rFonts w:ascii="Times New Roman" w:hAnsi="Times New Roman" w:cs="Times New Roman"/>
          <w:b/>
          <w:iCs/>
          <w:sz w:val="24"/>
          <w:szCs w:val="24"/>
        </w:rPr>
      </w:pPr>
      <w:r>
        <w:rPr>
          <w:rFonts w:ascii="Times New Roman" w:hAnsi="Times New Roman" w:cs="Times New Roman"/>
          <w:iCs/>
          <w:sz w:val="24"/>
          <w:szCs w:val="24"/>
        </w:rPr>
        <w:t>В муниципальном казённом учреждении культуры «Сельский дом культуры «Родник» хореографический жанр, как вид искусства, представлен широко. Танцевальный коллектив «Каблучок» имеет 3 группы, старшая, средняя и младшая группа. В коллективе занимаются дети от 5 до 17 лет. Руководит танцевальным коллективом «Каблучок» Ю.М. Меткулеева, данный коллектив можно считать эстетическим центром воспитания подрастающего поколения. Коллектив участвует во всех мероприятиях которые проходят в с. Полноват, танцы поставленные Ю.М.Меткулеевой с большим удовольствием востребованы на мероприятиях которые проходят в МОСШ им. Пермякова И.Ф.с.Полноват, и выездных концертах.</w:t>
      </w:r>
    </w:p>
    <w:p w:rsidR="00ED2927" w:rsidRDefault="00ED2927" w:rsidP="00ED2927">
      <w:pPr>
        <w:jc w:val="both"/>
        <w:rPr>
          <w:rFonts w:ascii="Times New Roman" w:hAnsi="Times New Roman" w:cs="Times New Roman"/>
          <w:iCs/>
          <w:sz w:val="24"/>
          <w:szCs w:val="24"/>
        </w:rPr>
      </w:pPr>
      <w:r>
        <w:rPr>
          <w:rFonts w:ascii="Times New Roman" w:hAnsi="Times New Roman" w:cs="Times New Roman"/>
          <w:iCs/>
          <w:sz w:val="24"/>
          <w:szCs w:val="24"/>
        </w:rPr>
        <w:tab/>
        <w:t xml:space="preserve">Все хореографические коллективы СДК «Родник» работают стабильно и продуктивно, ежегодно обновляя свой репертуар. Систематически ведётся учебно-тренировочная работа по владению техникой танца, которая служит основой роста исполнительского мастерства участников. </w:t>
      </w:r>
    </w:p>
    <w:p w:rsidR="00ED2927" w:rsidRDefault="00ED2927" w:rsidP="00ED2927">
      <w:pPr>
        <w:ind w:firstLine="708"/>
        <w:jc w:val="both"/>
        <w:rPr>
          <w:rFonts w:ascii="Times New Roman" w:hAnsi="Times New Roman" w:cs="Times New Roman"/>
          <w:iCs/>
          <w:sz w:val="24"/>
          <w:szCs w:val="24"/>
        </w:rPr>
      </w:pPr>
      <w:r>
        <w:rPr>
          <w:rFonts w:ascii="Times New Roman" w:hAnsi="Times New Roman" w:cs="Times New Roman"/>
          <w:iCs/>
          <w:sz w:val="24"/>
          <w:szCs w:val="24"/>
        </w:rPr>
        <w:t>В 2012 году в программе «Тепло сердец для милых мам!» посвященное Дню матери был подготовлен старшей группой танцевального коллектива «Каблучок» «Испанский танец». Данная постановка была очень высоко оценена, и получила приз зрительских симпатий.</w:t>
      </w:r>
    </w:p>
    <w:p w:rsidR="00ED2927" w:rsidRDefault="00ED2927" w:rsidP="00ED2927">
      <w:pPr>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Участие в концертах выявляет возможности и рост коллектива, его художественное достижения, исполнительский уровень,эмоциональность,собранность. Каждый коллектив в конце творческого сезона представляет свой отчетный концерт. </w:t>
      </w:r>
    </w:p>
    <w:p w:rsidR="00ED2927" w:rsidRDefault="00ED2927" w:rsidP="00ED2927">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На протяжении творческого сезона танцевальный коллектив «Каблучок» приглашает всех на день открытых дверей, и проводит открытые уроки для родителей и, конечно, чаепитие, что сближает и сплачивает всех участников. </w:t>
      </w:r>
    </w:p>
    <w:p w:rsidR="00ED2927" w:rsidRDefault="00ED2927" w:rsidP="00ED2927">
      <w:pPr>
        <w:ind w:firstLine="708"/>
        <w:jc w:val="both"/>
        <w:rPr>
          <w:rFonts w:ascii="Times New Roman" w:hAnsi="Times New Roman" w:cs="Times New Roman"/>
          <w:iCs/>
          <w:sz w:val="24"/>
          <w:szCs w:val="24"/>
        </w:rPr>
      </w:pPr>
      <w:r>
        <w:rPr>
          <w:rFonts w:ascii="Times New Roman" w:hAnsi="Times New Roman" w:cs="Times New Roman"/>
          <w:iCs/>
          <w:sz w:val="24"/>
          <w:szCs w:val="24"/>
        </w:rPr>
        <w:t>В 2012 году закуплена обувь и костюмы для танцевального коллектива «Каблучок» в которых дети с большим удовольствием принимали участие в концерте посвящённому Дню матери . Репертуар коллектива очень разнообразный.</w:t>
      </w:r>
    </w:p>
    <w:p w:rsidR="00ED2927" w:rsidRDefault="00ED2927" w:rsidP="00ED2927">
      <w:pPr>
        <w:ind w:firstLine="708"/>
        <w:jc w:val="both"/>
        <w:rPr>
          <w:rFonts w:ascii="Times New Roman" w:hAnsi="Times New Roman" w:cs="Times New Roman"/>
          <w:iCs/>
          <w:sz w:val="24"/>
          <w:szCs w:val="24"/>
        </w:rPr>
      </w:pPr>
      <w:r w:rsidRPr="00ED2927">
        <w:rPr>
          <w:rFonts w:ascii="Times New Roman" w:hAnsi="Times New Roman" w:cs="Times New Roman"/>
          <w:b/>
          <w:iCs/>
          <w:sz w:val="24"/>
          <w:szCs w:val="24"/>
          <w:u w:val="single"/>
        </w:rPr>
        <w:t>Творческий рост:</w:t>
      </w:r>
      <w:r>
        <w:rPr>
          <w:rFonts w:ascii="Times New Roman" w:hAnsi="Times New Roman" w:cs="Times New Roman"/>
          <w:b/>
          <w:iCs/>
          <w:sz w:val="24"/>
          <w:szCs w:val="24"/>
          <w:u w:val="single"/>
        </w:rPr>
        <w:t xml:space="preserve"> </w:t>
      </w:r>
      <w:r>
        <w:rPr>
          <w:rFonts w:ascii="Times New Roman" w:hAnsi="Times New Roman" w:cs="Times New Roman"/>
          <w:iCs/>
          <w:sz w:val="24"/>
          <w:szCs w:val="24"/>
        </w:rPr>
        <w:t>разнообразие репертуара участие в выездных концертах, рост творческих способностей участников хореографических коллективов.</w:t>
      </w:r>
    </w:p>
    <w:p w:rsidR="00ED2927" w:rsidRPr="00ED2927" w:rsidRDefault="00ED2927" w:rsidP="00ED2927">
      <w:pPr>
        <w:ind w:firstLine="708"/>
        <w:jc w:val="both"/>
        <w:rPr>
          <w:rFonts w:ascii="Times New Roman" w:hAnsi="Times New Roman" w:cs="Times New Roman"/>
          <w:iCs/>
          <w:sz w:val="24"/>
          <w:szCs w:val="24"/>
        </w:rPr>
      </w:pPr>
      <w:r w:rsidRPr="00ED2927">
        <w:rPr>
          <w:rFonts w:ascii="Times New Roman" w:hAnsi="Times New Roman" w:cs="Times New Roman"/>
          <w:b/>
          <w:iCs/>
          <w:sz w:val="24"/>
          <w:szCs w:val="24"/>
          <w:u w:val="single"/>
        </w:rPr>
        <w:t>Проблемы:</w:t>
      </w:r>
      <w:r>
        <w:rPr>
          <w:rFonts w:ascii="Times New Roman" w:hAnsi="Times New Roman" w:cs="Times New Roman"/>
          <w:b/>
          <w:iCs/>
          <w:sz w:val="24"/>
          <w:szCs w:val="24"/>
          <w:u w:val="single"/>
        </w:rPr>
        <w:t xml:space="preserve"> </w:t>
      </w:r>
      <w:r>
        <w:rPr>
          <w:rFonts w:ascii="Times New Roman" w:hAnsi="Times New Roman" w:cs="Times New Roman"/>
          <w:iCs/>
          <w:sz w:val="24"/>
          <w:szCs w:val="24"/>
        </w:rPr>
        <w:t>проблемы в этом направлении творчества ещё существуют- недостаток сценических костюмов, недостаток звукового оборудования в студии на репетициях .</w:t>
      </w:r>
    </w:p>
    <w:p w:rsidR="00ED2927" w:rsidRDefault="00ED2927" w:rsidP="00ED2927">
      <w:pPr>
        <w:jc w:val="both"/>
        <w:rPr>
          <w:rFonts w:ascii="Times New Roman" w:hAnsi="Times New Roman" w:cs="Times New Roman"/>
          <w:b/>
          <w:iCs/>
          <w:sz w:val="24"/>
          <w:szCs w:val="24"/>
        </w:rPr>
      </w:pPr>
    </w:p>
    <w:p w:rsidR="00ED2927" w:rsidRDefault="00ED2927" w:rsidP="00ED2927">
      <w:pPr>
        <w:ind w:firstLine="644"/>
        <w:jc w:val="both"/>
        <w:rPr>
          <w:rFonts w:ascii="Times New Roman" w:hAnsi="Times New Roman" w:cs="Times New Roman"/>
          <w:b/>
          <w:iCs/>
          <w:sz w:val="24"/>
          <w:szCs w:val="24"/>
        </w:rPr>
      </w:pPr>
      <w:r w:rsidRPr="00E95C5E">
        <w:rPr>
          <w:rFonts w:ascii="Times New Roman" w:hAnsi="Times New Roman" w:cs="Times New Roman"/>
          <w:b/>
          <w:iCs/>
          <w:sz w:val="24"/>
          <w:szCs w:val="24"/>
        </w:rPr>
        <w:t>Театральный</w:t>
      </w:r>
      <w:r w:rsidR="00BF6233">
        <w:rPr>
          <w:rFonts w:ascii="Times New Roman" w:hAnsi="Times New Roman" w:cs="Times New Roman"/>
          <w:b/>
          <w:iCs/>
          <w:sz w:val="24"/>
          <w:szCs w:val="24"/>
        </w:rPr>
        <w:t xml:space="preserve"> </w:t>
      </w:r>
      <w:r w:rsidRPr="00E95C5E">
        <w:rPr>
          <w:rFonts w:ascii="Times New Roman" w:hAnsi="Times New Roman" w:cs="Times New Roman"/>
          <w:b/>
          <w:iCs/>
          <w:sz w:val="24"/>
          <w:szCs w:val="24"/>
        </w:rPr>
        <w:t>(количество коллективов и направление в жанре, участие в мероприятиях, конкурсах, фестивалях общий анализ деятельности клубных формирований за отчетный период).</w:t>
      </w:r>
    </w:p>
    <w:p w:rsidR="009A46C5" w:rsidRPr="00E95C5E" w:rsidRDefault="009A46C5" w:rsidP="00ED2927">
      <w:pPr>
        <w:ind w:firstLine="644"/>
        <w:jc w:val="both"/>
        <w:rPr>
          <w:rFonts w:ascii="Times New Roman" w:hAnsi="Times New Roman" w:cs="Times New Roman"/>
          <w:b/>
          <w:iCs/>
          <w:sz w:val="24"/>
          <w:szCs w:val="24"/>
        </w:rPr>
      </w:pPr>
    </w:p>
    <w:p w:rsidR="00ED2927" w:rsidRPr="006B3CDB" w:rsidRDefault="00ED2927" w:rsidP="00ED2927">
      <w:pPr>
        <w:ind w:firstLine="644"/>
        <w:jc w:val="both"/>
        <w:rPr>
          <w:rFonts w:ascii="Times New Roman" w:hAnsi="Times New Roman" w:cs="Times New Roman"/>
          <w:iCs/>
          <w:sz w:val="24"/>
          <w:szCs w:val="24"/>
        </w:rPr>
      </w:pPr>
      <w:r>
        <w:rPr>
          <w:rFonts w:ascii="Times New Roman" w:hAnsi="Times New Roman" w:cs="Times New Roman"/>
          <w:iCs/>
          <w:sz w:val="24"/>
          <w:szCs w:val="24"/>
        </w:rPr>
        <w:t>В м</w:t>
      </w:r>
      <w:r w:rsidRPr="006B3CDB">
        <w:rPr>
          <w:rFonts w:ascii="Times New Roman" w:hAnsi="Times New Roman" w:cs="Times New Roman"/>
          <w:iCs/>
          <w:sz w:val="24"/>
          <w:szCs w:val="24"/>
        </w:rPr>
        <w:t>униципальном казённом учреждении культуры «Сельский дом культуры «Родник» на равнее со всеми клубными формированиями есть «Театральные подмостки» руководит коллективом, художественный руководитель О.Н.Немысова, в его составе 15 талантливых артистов, которые принимают активное участие в театрализованных представлениях, сценических миниатюрах и рождественских мероприятиях.</w:t>
      </w:r>
    </w:p>
    <w:p w:rsidR="00ED2927" w:rsidRDefault="00ED2927" w:rsidP="00ED2927">
      <w:pPr>
        <w:ind w:firstLine="644"/>
        <w:jc w:val="both"/>
        <w:rPr>
          <w:rFonts w:ascii="Times New Roman" w:hAnsi="Times New Roman" w:cs="Times New Roman"/>
          <w:iCs/>
          <w:sz w:val="24"/>
          <w:szCs w:val="24"/>
        </w:rPr>
      </w:pPr>
      <w:r w:rsidRPr="006B3CDB">
        <w:rPr>
          <w:rFonts w:ascii="Times New Roman" w:hAnsi="Times New Roman" w:cs="Times New Roman"/>
          <w:iCs/>
          <w:sz w:val="24"/>
          <w:szCs w:val="24"/>
        </w:rPr>
        <w:t>Основная задача руководителя развитие творческих способностей, воображение, фантазии. На своих встречах О.Н.Немысова использует игры, сценки, миниатюры, средства художественной, выразительной речи. Участники коллектива являются не заменимыми помощниками в организации и проведении всех мероприятий и реализации творческих иде</w:t>
      </w:r>
      <w:r>
        <w:rPr>
          <w:rFonts w:ascii="Times New Roman" w:hAnsi="Times New Roman" w:cs="Times New Roman"/>
          <w:iCs/>
          <w:sz w:val="24"/>
          <w:szCs w:val="24"/>
        </w:rPr>
        <w:t>й.</w:t>
      </w:r>
    </w:p>
    <w:p w:rsidR="00ED2927" w:rsidRDefault="00ED2927" w:rsidP="00ED2927">
      <w:pPr>
        <w:ind w:firstLine="644"/>
        <w:jc w:val="both"/>
        <w:rPr>
          <w:rFonts w:ascii="Times New Roman" w:hAnsi="Times New Roman" w:cs="Times New Roman"/>
          <w:iCs/>
          <w:sz w:val="24"/>
          <w:szCs w:val="24"/>
        </w:rPr>
      </w:pPr>
      <w:r w:rsidRPr="006B3CDB">
        <w:rPr>
          <w:rFonts w:ascii="Times New Roman" w:hAnsi="Times New Roman" w:cs="Times New Roman"/>
          <w:iCs/>
          <w:sz w:val="24"/>
          <w:szCs w:val="24"/>
        </w:rPr>
        <w:t>Первого июня 2012 года на празднике посвященное Дню защиты детей, «Дружат дети всей земли» участники коллектива «Театральные подмостки» подарили детям и всем присутствующим  эту весёлую и интересную программу, и очень красивый и интересный парад колясок. Для гостей и участников это было красивое шоу, в котором было показано большая фантазия и искусство в разработке интересных моделей. «Солнышко и грибочек», «Королевич Елисей», «Пират», «Машинка», «Матрёшка» «Карета для золушки» вот он интересный калейдоскоп парада детских колясок.</w:t>
      </w:r>
    </w:p>
    <w:p w:rsidR="00ED2927" w:rsidRDefault="00ED2927" w:rsidP="00ED2927">
      <w:pPr>
        <w:ind w:firstLine="644"/>
        <w:jc w:val="both"/>
        <w:rPr>
          <w:rFonts w:ascii="Times New Roman" w:hAnsi="Times New Roman" w:cs="Times New Roman"/>
          <w:iCs/>
          <w:sz w:val="24"/>
          <w:szCs w:val="24"/>
        </w:rPr>
      </w:pPr>
      <w:r w:rsidRPr="00ED2927">
        <w:rPr>
          <w:rFonts w:ascii="Times New Roman" w:hAnsi="Times New Roman" w:cs="Times New Roman"/>
          <w:b/>
          <w:iCs/>
          <w:sz w:val="24"/>
          <w:szCs w:val="24"/>
          <w:u w:val="single"/>
        </w:rPr>
        <w:t>Творческий рост:</w:t>
      </w:r>
      <w:r>
        <w:rPr>
          <w:rFonts w:ascii="Times New Roman" w:hAnsi="Times New Roman" w:cs="Times New Roman"/>
          <w:b/>
          <w:iCs/>
          <w:sz w:val="24"/>
          <w:szCs w:val="24"/>
          <w:u w:val="single"/>
        </w:rPr>
        <w:t xml:space="preserve"> </w:t>
      </w:r>
      <w:r w:rsidRPr="00ED2927">
        <w:rPr>
          <w:rFonts w:ascii="Times New Roman" w:hAnsi="Times New Roman" w:cs="Times New Roman"/>
          <w:iCs/>
          <w:sz w:val="24"/>
          <w:szCs w:val="24"/>
        </w:rPr>
        <w:t>театральное мастерство</w:t>
      </w:r>
      <w:r>
        <w:rPr>
          <w:rFonts w:ascii="Times New Roman" w:hAnsi="Times New Roman" w:cs="Times New Roman"/>
          <w:iCs/>
          <w:sz w:val="24"/>
          <w:szCs w:val="24"/>
        </w:rPr>
        <w:t xml:space="preserve"> с каждым годом набирает свой творческий потенциал. В сравнении с прошлым годом ценителей театрального искусства становится больше, пример тому постановка посвященная Дню Победы. </w:t>
      </w:r>
    </w:p>
    <w:p w:rsidR="00ED2927" w:rsidRPr="00ED2927" w:rsidRDefault="00ED2927" w:rsidP="00ED2927">
      <w:pPr>
        <w:ind w:firstLine="644"/>
        <w:jc w:val="both"/>
        <w:rPr>
          <w:rFonts w:ascii="Times New Roman" w:hAnsi="Times New Roman" w:cs="Times New Roman"/>
          <w:iCs/>
          <w:sz w:val="24"/>
          <w:szCs w:val="24"/>
        </w:rPr>
      </w:pPr>
      <w:r w:rsidRPr="00ED2927">
        <w:rPr>
          <w:rFonts w:ascii="Times New Roman" w:hAnsi="Times New Roman" w:cs="Times New Roman"/>
          <w:b/>
          <w:iCs/>
          <w:sz w:val="24"/>
          <w:szCs w:val="24"/>
          <w:u w:val="single"/>
        </w:rPr>
        <w:t>Проблемы:</w:t>
      </w:r>
      <w:r>
        <w:rPr>
          <w:rFonts w:ascii="Times New Roman" w:hAnsi="Times New Roman" w:cs="Times New Roman"/>
          <w:b/>
          <w:iCs/>
          <w:sz w:val="24"/>
          <w:szCs w:val="24"/>
          <w:u w:val="single"/>
        </w:rPr>
        <w:t xml:space="preserve"> </w:t>
      </w:r>
      <w:r w:rsidR="001430E3">
        <w:rPr>
          <w:rFonts w:ascii="Times New Roman" w:hAnsi="Times New Roman" w:cs="Times New Roman"/>
          <w:iCs/>
          <w:sz w:val="24"/>
          <w:szCs w:val="24"/>
        </w:rPr>
        <w:t>недостаток сценических костюмов и реквизитов, костюмы и реквизиты для постановок изготавливают сами участники представлений. Необходимо приобретение тканей для изготовления костюмов. Необходимо приобретение методической литературы по театральному творчеству. Необходимо приобретение для улучшения звука при постановках микрофонов головных гарнитур и микрофонов подвесных.</w:t>
      </w:r>
    </w:p>
    <w:p w:rsidR="00ED2927" w:rsidRDefault="00ED2927" w:rsidP="00ED2927">
      <w:pPr>
        <w:pStyle w:val="a3"/>
        <w:ind w:left="644"/>
        <w:jc w:val="both"/>
        <w:rPr>
          <w:rFonts w:ascii="Times New Roman" w:hAnsi="Times New Roman" w:cs="Times New Roman"/>
          <w:iCs/>
          <w:sz w:val="24"/>
          <w:szCs w:val="24"/>
        </w:rPr>
      </w:pPr>
    </w:p>
    <w:p w:rsidR="00ED2927" w:rsidRDefault="00ED2927" w:rsidP="00ED2927">
      <w:pPr>
        <w:ind w:firstLine="644"/>
        <w:jc w:val="both"/>
        <w:rPr>
          <w:rFonts w:ascii="Times New Roman" w:hAnsi="Times New Roman" w:cs="Times New Roman"/>
          <w:b/>
          <w:iCs/>
          <w:sz w:val="24"/>
          <w:szCs w:val="24"/>
        </w:rPr>
      </w:pPr>
      <w:r w:rsidRPr="00CD3ECC">
        <w:rPr>
          <w:rFonts w:ascii="Times New Roman" w:hAnsi="Times New Roman" w:cs="Times New Roman"/>
          <w:b/>
          <w:iCs/>
          <w:sz w:val="24"/>
          <w:szCs w:val="24"/>
        </w:rPr>
        <w:t>Музыкальное творчество (количество коллективов, развитие и достижения в музыкальном творчестве, общий анализ деятельности клубных формирований данного направления за отчетный период).</w:t>
      </w:r>
    </w:p>
    <w:p w:rsidR="009A46C5" w:rsidRDefault="009A46C5" w:rsidP="00ED2927">
      <w:pPr>
        <w:ind w:firstLine="644"/>
        <w:jc w:val="both"/>
        <w:rPr>
          <w:rFonts w:ascii="Times New Roman" w:hAnsi="Times New Roman" w:cs="Times New Roman"/>
          <w:b/>
          <w:iCs/>
          <w:sz w:val="24"/>
          <w:szCs w:val="24"/>
        </w:rPr>
      </w:pPr>
    </w:p>
    <w:p w:rsidR="00ED2927" w:rsidRDefault="00ED2927" w:rsidP="00ED2927">
      <w:pPr>
        <w:jc w:val="both"/>
        <w:rPr>
          <w:rFonts w:ascii="Times New Roman" w:hAnsi="Times New Roman" w:cs="Times New Roman"/>
          <w:iCs/>
          <w:sz w:val="24"/>
          <w:szCs w:val="24"/>
        </w:rPr>
      </w:pPr>
      <w:r>
        <w:rPr>
          <w:rFonts w:ascii="Times New Roman" w:hAnsi="Times New Roman" w:cs="Times New Roman"/>
          <w:b/>
          <w:iCs/>
          <w:sz w:val="24"/>
          <w:szCs w:val="24"/>
        </w:rPr>
        <w:tab/>
      </w:r>
      <w:r>
        <w:rPr>
          <w:rFonts w:ascii="Times New Roman" w:hAnsi="Times New Roman" w:cs="Times New Roman"/>
          <w:iCs/>
          <w:sz w:val="24"/>
          <w:szCs w:val="24"/>
        </w:rPr>
        <w:t>В м</w:t>
      </w:r>
      <w:r w:rsidRPr="006B3CDB">
        <w:rPr>
          <w:rFonts w:ascii="Times New Roman" w:hAnsi="Times New Roman" w:cs="Times New Roman"/>
          <w:iCs/>
          <w:sz w:val="24"/>
          <w:szCs w:val="24"/>
        </w:rPr>
        <w:t xml:space="preserve">униципальном казённом учреждении культуры «Сельский дом культуры «Родник» занимается подготовкой детей вокального жанра группа «Соловушка» дети до 14 лет. Коллектив постоянный участник во всех концертных программах. Результатом хорошей работы являются новые разработки. </w:t>
      </w:r>
    </w:p>
    <w:p w:rsidR="00ED2927" w:rsidRDefault="00ED2927" w:rsidP="00ED2927">
      <w:pPr>
        <w:ind w:firstLine="644"/>
        <w:jc w:val="both"/>
        <w:rPr>
          <w:rFonts w:ascii="Times New Roman" w:hAnsi="Times New Roman" w:cs="Times New Roman"/>
          <w:iCs/>
          <w:sz w:val="24"/>
          <w:szCs w:val="24"/>
        </w:rPr>
      </w:pPr>
      <w:r w:rsidRPr="006B3CDB">
        <w:rPr>
          <w:rFonts w:ascii="Times New Roman" w:hAnsi="Times New Roman" w:cs="Times New Roman"/>
          <w:iCs/>
          <w:sz w:val="24"/>
          <w:szCs w:val="24"/>
        </w:rPr>
        <w:t xml:space="preserve">Коллектив вокальной группы «Соловушка» вносит огромный вклад в сохранении и укреплении духовных ценностей русской культуры, развивает и передает традиции вокального </w:t>
      </w:r>
      <w:r w:rsidRPr="006B3CDB">
        <w:rPr>
          <w:rFonts w:ascii="Times New Roman" w:hAnsi="Times New Roman" w:cs="Times New Roman"/>
          <w:iCs/>
          <w:sz w:val="24"/>
          <w:szCs w:val="24"/>
        </w:rPr>
        <w:lastRenderedPageBreak/>
        <w:t xml:space="preserve">искусства. В большой работе с детьми удаётся развивать природные музыкальные певческие способности детей, формирование культуры исполнителя, совершенствование способности детей (слух,память, воображение,внимание) навыков коллективной деятельности, черт характера (трудолюбие,целеустремлённость,творческая активность). В вокальной студии на ряду с уроками по вокалу, проходят уроки ритмики, что даёт положительный результат. Занятия проходят на бесплатной основе. </w:t>
      </w:r>
    </w:p>
    <w:p w:rsidR="00ED2927" w:rsidRDefault="00ED2927" w:rsidP="00ED2927">
      <w:pPr>
        <w:ind w:firstLine="644"/>
        <w:jc w:val="both"/>
        <w:rPr>
          <w:rFonts w:ascii="Times New Roman" w:hAnsi="Times New Roman" w:cs="Times New Roman"/>
          <w:iCs/>
          <w:sz w:val="24"/>
          <w:szCs w:val="24"/>
        </w:rPr>
      </w:pPr>
      <w:r w:rsidRPr="006B3CDB">
        <w:rPr>
          <w:rFonts w:ascii="Times New Roman" w:hAnsi="Times New Roman" w:cs="Times New Roman"/>
          <w:iCs/>
          <w:sz w:val="24"/>
          <w:szCs w:val="24"/>
        </w:rPr>
        <w:t>В 2012 году приобретены сценические костюмы для вокальной группы. Репертуар коллектива очень интересный и разнообразный.</w:t>
      </w:r>
    </w:p>
    <w:p w:rsidR="001430E3" w:rsidRDefault="001430E3" w:rsidP="00ED2927">
      <w:pPr>
        <w:ind w:firstLine="644"/>
        <w:jc w:val="both"/>
        <w:rPr>
          <w:rFonts w:ascii="Times New Roman" w:hAnsi="Times New Roman" w:cs="Times New Roman"/>
          <w:iCs/>
          <w:sz w:val="24"/>
          <w:szCs w:val="24"/>
        </w:rPr>
      </w:pPr>
      <w:r w:rsidRPr="001430E3">
        <w:rPr>
          <w:rFonts w:ascii="Times New Roman" w:hAnsi="Times New Roman" w:cs="Times New Roman"/>
          <w:b/>
          <w:iCs/>
          <w:sz w:val="24"/>
          <w:szCs w:val="24"/>
          <w:u w:val="single"/>
        </w:rPr>
        <w:t>Творческий рост:</w:t>
      </w:r>
      <w:r>
        <w:rPr>
          <w:rFonts w:ascii="Times New Roman" w:hAnsi="Times New Roman" w:cs="Times New Roman"/>
          <w:b/>
          <w:iCs/>
          <w:sz w:val="24"/>
          <w:szCs w:val="24"/>
          <w:u w:val="single"/>
        </w:rPr>
        <w:t xml:space="preserve"> </w:t>
      </w:r>
      <w:r>
        <w:rPr>
          <w:rFonts w:ascii="Times New Roman" w:hAnsi="Times New Roman" w:cs="Times New Roman"/>
          <w:iCs/>
          <w:sz w:val="24"/>
          <w:szCs w:val="24"/>
        </w:rPr>
        <w:t>участие в концертах разнообразие репертуара способствует развитию вокального коллектива.</w:t>
      </w:r>
    </w:p>
    <w:p w:rsidR="001430E3" w:rsidRDefault="001430E3" w:rsidP="00ED2927">
      <w:pPr>
        <w:ind w:firstLine="644"/>
        <w:jc w:val="both"/>
        <w:rPr>
          <w:rFonts w:ascii="Times New Roman" w:hAnsi="Times New Roman" w:cs="Times New Roman"/>
          <w:iCs/>
          <w:sz w:val="24"/>
          <w:szCs w:val="24"/>
        </w:rPr>
      </w:pPr>
      <w:r w:rsidRPr="001430E3">
        <w:rPr>
          <w:rFonts w:ascii="Times New Roman" w:hAnsi="Times New Roman" w:cs="Times New Roman"/>
          <w:b/>
          <w:iCs/>
          <w:sz w:val="24"/>
          <w:szCs w:val="24"/>
          <w:u w:val="single"/>
        </w:rPr>
        <w:t>Проблемы:</w:t>
      </w:r>
      <w:r>
        <w:rPr>
          <w:rFonts w:ascii="Times New Roman" w:hAnsi="Times New Roman" w:cs="Times New Roman"/>
          <w:b/>
          <w:iCs/>
          <w:sz w:val="24"/>
          <w:szCs w:val="24"/>
          <w:u w:val="single"/>
        </w:rPr>
        <w:t xml:space="preserve"> </w:t>
      </w:r>
      <w:r>
        <w:rPr>
          <w:rFonts w:ascii="Times New Roman" w:hAnsi="Times New Roman" w:cs="Times New Roman"/>
          <w:iCs/>
          <w:sz w:val="24"/>
          <w:szCs w:val="24"/>
        </w:rPr>
        <w:t>необходимо приобретение сценических костюмов и недостаток звукового оборудования на репетициях.</w:t>
      </w:r>
    </w:p>
    <w:p w:rsidR="009A46C5" w:rsidRPr="001430E3" w:rsidRDefault="009A46C5" w:rsidP="00ED2927">
      <w:pPr>
        <w:ind w:firstLine="644"/>
        <w:jc w:val="both"/>
        <w:rPr>
          <w:rFonts w:ascii="Times New Roman" w:hAnsi="Times New Roman" w:cs="Times New Roman"/>
          <w:iCs/>
          <w:sz w:val="24"/>
          <w:szCs w:val="24"/>
        </w:rPr>
      </w:pPr>
    </w:p>
    <w:p w:rsidR="001430E3" w:rsidRDefault="001430E3" w:rsidP="001430E3">
      <w:pPr>
        <w:ind w:firstLine="644"/>
        <w:jc w:val="both"/>
        <w:rPr>
          <w:rFonts w:ascii="Times New Roman" w:hAnsi="Times New Roman" w:cs="Times New Roman"/>
          <w:b/>
          <w:iCs/>
          <w:sz w:val="24"/>
          <w:szCs w:val="24"/>
        </w:rPr>
      </w:pPr>
      <w:r>
        <w:rPr>
          <w:rFonts w:ascii="Times New Roman" w:hAnsi="Times New Roman" w:cs="Times New Roman"/>
          <w:b/>
          <w:iCs/>
          <w:sz w:val="24"/>
          <w:szCs w:val="24"/>
        </w:rPr>
        <w:t xml:space="preserve">Народное и национальное творчество </w:t>
      </w:r>
      <w:r w:rsidRPr="00CD3ECC">
        <w:rPr>
          <w:rFonts w:ascii="Times New Roman" w:hAnsi="Times New Roman" w:cs="Times New Roman"/>
          <w:b/>
          <w:iCs/>
          <w:sz w:val="24"/>
          <w:szCs w:val="24"/>
        </w:rPr>
        <w:t>(количество коллективов, развитие и достижения в музыкальном творчестве, общий анализ деятельности клубных формирований данного направления за отчетный период).</w:t>
      </w:r>
    </w:p>
    <w:p w:rsidR="009A46C5" w:rsidRDefault="009A46C5" w:rsidP="001430E3">
      <w:pPr>
        <w:ind w:firstLine="644"/>
        <w:jc w:val="both"/>
        <w:rPr>
          <w:rFonts w:ascii="Times New Roman" w:hAnsi="Times New Roman" w:cs="Times New Roman"/>
          <w:b/>
          <w:iCs/>
          <w:sz w:val="24"/>
          <w:szCs w:val="24"/>
        </w:rPr>
      </w:pPr>
    </w:p>
    <w:p w:rsidR="00ED2927" w:rsidRDefault="00BF73ED" w:rsidP="00ED2927">
      <w:pPr>
        <w:pStyle w:val="a3"/>
        <w:ind w:left="0"/>
        <w:jc w:val="both"/>
        <w:rPr>
          <w:rFonts w:ascii="Times New Roman" w:hAnsi="Times New Roman" w:cs="Times New Roman"/>
          <w:iCs/>
          <w:sz w:val="24"/>
          <w:szCs w:val="24"/>
        </w:rPr>
      </w:pPr>
      <w:r>
        <w:rPr>
          <w:rFonts w:ascii="Times New Roman" w:hAnsi="Times New Roman" w:cs="Times New Roman"/>
          <w:b/>
          <w:iCs/>
          <w:sz w:val="24"/>
          <w:szCs w:val="24"/>
        </w:rPr>
        <w:tab/>
      </w:r>
      <w:r>
        <w:rPr>
          <w:rFonts w:ascii="Times New Roman" w:hAnsi="Times New Roman" w:cs="Times New Roman"/>
          <w:iCs/>
          <w:sz w:val="24"/>
          <w:szCs w:val="24"/>
        </w:rPr>
        <w:t>На базе муниципального казённого учреждения культуры «Сельский дом культуры «</w:t>
      </w:r>
      <w:r w:rsidR="009A46C5">
        <w:rPr>
          <w:rFonts w:ascii="Times New Roman" w:hAnsi="Times New Roman" w:cs="Times New Roman"/>
          <w:iCs/>
          <w:sz w:val="24"/>
          <w:szCs w:val="24"/>
        </w:rPr>
        <w:t>Родник</w:t>
      </w:r>
      <w:r>
        <w:rPr>
          <w:rFonts w:ascii="Times New Roman" w:hAnsi="Times New Roman" w:cs="Times New Roman"/>
          <w:iCs/>
          <w:sz w:val="24"/>
          <w:szCs w:val="24"/>
        </w:rPr>
        <w:t>» работают кружки по декоративно-прикладному искусству «Волшебный сундучок» и национальный «Сорнянг сак». Возрастная категория данных клубных формирований разнообразна, здесь занимаются дети и взрослые. Основным направлением является развитие декоративно-прикладного искусства. В данном году по сравнению с прошлым годом произошли изменения - расширился творческий кругозор участников данных клубных формирований. Интересные работы над которыми с большим увлечением работают участники неоднократно выставлялись на выставки</w:t>
      </w:r>
      <w:r w:rsidR="009A46C5">
        <w:rPr>
          <w:rFonts w:ascii="Times New Roman" w:hAnsi="Times New Roman" w:cs="Times New Roman"/>
          <w:iCs/>
          <w:sz w:val="24"/>
          <w:szCs w:val="24"/>
        </w:rPr>
        <w:t>,</w:t>
      </w:r>
      <w:r>
        <w:rPr>
          <w:rFonts w:ascii="Times New Roman" w:hAnsi="Times New Roman" w:cs="Times New Roman"/>
          <w:iCs/>
          <w:sz w:val="24"/>
          <w:szCs w:val="24"/>
        </w:rPr>
        <w:t xml:space="preserve"> которые проходил</w:t>
      </w:r>
      <w:r w:rsidR="009A46C5">
        <w:rPr>
          <w:rFonts w:ascii="Times New Roman" w:hAnsi="Times New Roman" w:cs="Times New Roman"/>
          <w:iCs/>
          <w:sz w:val="24"/>
          <w:szCs w:val="24"/>
        </w:rPr>
        <w:t>и</w:t>
      </w:r>
      <w:r>
        <w:rPr>
          <w:rFonts w:ascii="Times New Roman" w:hAnsi="Times New Roman" w:cs="Times New Roman"/>
          <w:iCs/>
          <w:sz w:val="24"/>
          <w:szCs w:val="24"/>
        </w:rPr>
        <w:t xml:space="preserve"> в Белоярском районе, где занимали достойные призовые места. </w:t>
      </w:r>
    </w:p>
    <w:p w:rsidR="00BF73ED" w:rsidRDefault="00BF73ED" w:rsidP="00ED2927">
      <w:pPr>
        <w:pStyle w:val="a3"/>
        <w:ind w:left="0"/>
        <w:jc w:val="both"/>
        <w:rPr>
          <w:rFonts w:ascii="Times New Roman" w:hAnsi="Times New Roman" w:cs="Times New Roman"/>
          <w:iCs/>
          <w:sz w:val="24"/>
          <w:szCs w:val="24"/>
        </w:rPr>
      </w:pPr>
      <w:r>
        <w:rPr>
          <w:rFonts w:ascii="Times New Roman" w:hAnsi="Times New Roman" w:cs="Times New Roman"/>
          <w:iCs/>
          <w:sz w:val="24"/>
          <w:szCs w:val="24"/>
        </w:rPr>
        <w:tab/>
      </w:r>
      <w:r w:rsidRPr="00BF73ED">
        <w:rPr>
          <w:rFonts w:ascii="Times New Roman" w:hAnsi="Times New Roman" w:cs="Times New Roman"/>
          <w:b/>
          <w:iCs/>
          <w:sz w:val="24"/>
          <w:szCs w:val="24"/>
          <w:u w:val="single"/>
        </w:rPr>
        <w:t>Творческий рост:</w:t>
      </w:r>
      <w:r>
        <w:rPr>
          <w:rFonts w:ascii="Times New Roman" w:hAnsi="Times New Roman" w:cs="Times New Roman"/>
          <w:b/>
          <w:iCs/>
          <w:sz w:val="24"/>
          <w:szCs w:val="24"/>
          <w:u w:val="single"/>
        </w:rPr>
        <w:t xml:space="preserve"> </w:t>
      </w:r>
      <w:r>
        <w:rPr>
          <w:rFonts w:ascii="Times New Roman" w:hAnsi="Times New Roman" w:cs="Times New Roman"/>
          <w:iCs/>
          <w:sz w:val="24"/>
          <w:szCs w:val="24"/>
        </w:rPr>
        <w:t>участие в выставках даёт большой стимул в области декоративно-прикладного искусства развиваться, открывать для себя новое. В 2013 году данные клубные формирования планирует начать «Летопись рукоделия», где будут собраны имена всех мастеров декоративно-прикладного искусства.</w:t>
      </w:r>
    </w:p>
    <w:p w:rsidR="00BF73ED" w:rsidRPr="00BF73ED" w:rsidRDefault="00BF73ED" w:rsidP="00ED2927">
      <w:pPr>
        <w:pStyle w:val="a3"/>
        <w:ind w:left="0"/>
        <w:jc w:val="both"/>
        <w:rPr>
          <w:rFonts w:ascii="Times New Roman" w:hAnsi="Times New Roman" w:cs="Times New Roman"/>
          <w:iCs/>
          <w:sz w:val="24"/>
          <w:szCs w:val="24"/>
        </w:rPr>
      </w:pPr>
      <w:r>
        <w:rPr>
          <w:rFonts w:ascii="Times New Roman" w:hAnsi="Times New Roman" w:cs="Times New Roman"/>
          <w:iCs/>
          <w:sz w:val="24"/>
          <w:szCs w:val="24"/>
        </w:rPr>
        <w:tab/>
      </w:r>
      <w:r w:rsidRPr="00BF73ED">
        <w:rPr>
          <w:rFonts w:ascii="Times New Roman" w:hAnsi="Times New Roman" w:cs="Times New Roman"/>
          <w:b/>
          <w:iCs/>
          <w:sz w:val="24"/>
          <w:szCs w:val="24"/>
          <w:u w:val="single"/>
        </w:rPr>
        <w:t xml:space="preserve">Проблемы: </w:t>
      </w:r>
      <w:r>
        <w:rPr>
          <w:rFonts w:ascii="Times New Roman" w:hAnsi="Times New Roman" w:cs="Times New Roman"/>
          <w:iCs/>
          <w:sz w:val="24"/>
          <w:szCs w:val="24"/>
        </w:rPr>
        <w:t>в работе по декоративно-прикладному искусству существует очень много проблем. В связи с малым финансированием</w:t>
      </w:r>
      <w:r w:rsidR="007B4016">
        <w:rPr>
          <w:rFonts w:ascii="Times New Roman" w:hAnsi="Times New Roman" w:cs="Times New Roman"/>
          <w:iCs/>
          <w:sz w:val="24"/>
          <w:szCs w:val="24"/>
        </w:rPr>
        <w:t>,</w:t>
      </w:r>
      <w:r>
        <w:rPr>
          <w:rFonts w:ascii="Times New Roman" w:hAnsi="Times New Roman" w:cs="Times New Roman"/>
          <w:iCs/>
          <w:sz w:val="24"/>
          <w:szCs w:val="24"/>
        </w:rPr>
        <w:t xml:space="preserve"> </w:t>
      </w:r>
      <w:r w:rsidR="007B4016">
        <w:rPr>
          <w:rFonts w:ascii="Times New Roman" w:hAnsi="Times New Roman" w:cs="Times New Roman"/>
          <w:iCs/>
          <w:sz w:val="24"/>
          <w:szCs w:val="24"/>
        </w:rPr>
        <w:t>очень мало выделяется денежных средств на приобретение бисера, сукна, также необходим</w:t>
      </w:r>
      <w:r w:rsidR="009A46C5">
        <w:rPr>
          <w:rFonts w:ascii="Times New Roman" w:hAnsi="Times New Roman" w:cs="Times New Roman"/>
          <w:iCs/>
          <w:sz w:val="24"/>
          <w:szCs w:val="24"/>
        </w:rPr>
        <w:t>о очень много швейных принадлежностей</w:t>
      </w:r>
      <w:r w:rsidR="007B4016">
        <w:rPr>
          <w:rFonts w:ascii="Times New Roman" w:hAnsi="Times New Roman" w:cs="Times New Roman"/>
          <w:iCs/>
          <w:sz w:val="24"/>
          <w:szCs w:val="24"/>
        </w:rPr>
        <w:t xml:space="preserve"> для работы декоративно-прикладного искусства.</w:t>
      </w:r>
    </w:p>
    <w:p w:rsidR="0038381A" w:rsidRPr="007B4016" w:rsidRDefault="0038381A" w:rsidP="007B4016">
      <w:pPr>
        <w:rPr>
          <w:rFonts w:ascii="Times New Roman" w:hAnsi="Times New Roman" w:cs="Times New Roman"/>
          <w:i/>
          <w:iCs/>
          <w:sz w:val="24"/>
          <w:szCs w:val="24"/>
        </w:rPr>
      </w:pPr>
    </w:p>
    <w:p w:rsidR="0038381A" w:rsidRDefault="0038381A" w:rsidP="0038381A">
      <w:pPr>
        <w:pStyle w:val="a3"/>
        <w:numPr>
          <w:ilvl w:val="1"/>
          <w:numId w:val="32"/>
        </w:numPr>
        <w:rPr>
          <w:rFonts w:ascii="Times New Roman" w:hAnsi="Times New Roman" w:cs="Times New Roman"/>
          <w:i/>
          <w:iCs/>
          <w:sz w:val="24"/>
          <w:szCs w:val="24"/>
        </w:rPr>
      </w:pPr>
      <w:r>
        <w:rPr>
          <w:rFonts w:ascii="Times New Roman" w:hAnsi="Times New Roman" w:cs="Times New Roman"/>
          <w:i/>
          <w:iCs/>
          <w:sz w:val="24"/>
          <w:szCs w:val="24"/>
        </w:rPr>
        <w:t xml:space="preserve">Подробная таблица участия в фестивалях, конкурсах </w:t>
      </w:r>
    </w:p>
    <w:tbl>
      <w:tblPr>
        <w:tblW w:w="9712" w:type="dxa"/>
        <w:tblInd w:w="-106" w:type="dxa"/>
        <w:tblLook w:val="00A0"/>
      </w:tblPr>
      <w:tblGrid>
        <w:gridCol w:w="1632"/>
        <w:gridCol w:w="2022"/>
        <w:gridCol w:w="1522"/>
        <w:gridCol w:w="1385"/>
        <w:gridCol w:w="3151"/>
      </w:tblGrid>
      <w:tr w:rsidR="0038381A" w:rsidRPr="00A26563" w:rsidTr="00ED2927">
        <w:trPr>
          <w:trHeight w:val="1320"/>
        </w:trPr>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38381A" w:rsidRPr="00A26563" w:rsidRDefault="0038381A" w:rsidP="00ED2927">
            <w:pPr>
              <w:jc w:val="both"/>
              <w:rPr>
                <w:rFonts w:ascii="Times New Roman" w:hAnsi="Times New Roman" w:cs="Times New Roman"/>
                <w:i/>
                <w:iCs/>
                <w:sz w:val="20"/>
                <w:szCs w:val="20"/>
              </w:rPr>
            </w:pPr>
            <w:r w:rsidRPr="00A26563">
              <w:rPr>
                <w:rFonts w:ascii="Times New Roman" w:hAnsi="Times New Roman" w:cs="Times New Roman"/>
                <w:i/>
                <w:iCs/>
                <w:sz w:val="20"/>
                <w:szCs w:val="20"/>
              </w:rPr>
              <w:t>Наименование коллектива</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38381A" w:rsidRPr="00A26563" w:rsidRDefault="0038381A" w:rsidP="00ED2927">
            <w:pPr>
              <w:jc w:val="both"/>
              <w:rPr>
                <w:rFonts w:ascii="Times New Roman" w:hAnsi="Times New Roman" w:cs="Times New Roman"/>
                <w:i/>
                <w:iCs/>
                <w:sz w:val="20"/>
                <w:szCs w:val="20"/>
              </w:rPr>
            </w:pPr>
            <w:r w:rsidRPr="00A26563">
              <w:rPr>
                <w:rFonts w:ascii="Times New Roman" w:hAnsi="Times New Roman" w:cs="Times New Roman"/>
                <w:i/>
                <w:iCs/>
                <w:sz w:val="20"/>
                <w:szCs w:val="20"/>
              </w:rPr>
              <w:t>Статус, наименование конкурса, фестиваля</w:t>
            </w:r>
          </w:p>
        </w:tc>
        <w:tc>
          <w:tcPr>
            <w:tcW w:w="1522" w:type="dxa"/>
            <w:tcBorders>
              <w:top w:val="single" w:sz="4" w:space="0" w:color="auto"/>
              <w:left w:val="nil"/>
              <w:bottom w:val="single" w:sz="4" w:space="0" w:color="auto"/>
              <w:right w:val="single" w:sz="4" w:space="0" w:color="auto"/>
            </w:tcBorders>
            <w:shd w:val="clear" w:color="auto" w:fill="FFFFFF"/>
          </w:tcPr>
          <w:p w:rsidR="0038381A" w:rsidRPr="00A26563" w:rsidRDefault="0038381A" w:rsidP="00ED2927">
            <w:pPr>
              <w:jc w:val="both"/>
              <w:rPr>
                <w:rFonts w:ascii="Times New Roman" w:hAnsi="Times New Roman" w:cs="Times New Roman"/>
                <w:i/>
                <w:iCs/>
                <w:sz w:val="20"/>
                <w:szCs w:val="20"/>
              </w:rPr>
            </w:pPr>
            <w:r w:rsidRPr="00A26563">
              <w:rPr>
                <w:rFonts w:ascii="Times New Roman" w:hAnsi="Times New Roman" w:cs="Times New Roman"/>
                <w:i/>
                <w:iCs/>
                <w:sz w:val="20"/>
                <w:szCs w:val="20"/>
              </w:rPr>
              <w:t>Место проведения и сроки проведения фестиваля</w:t>
            </w:r>
          </w:p>
        </w:tc>
        <w:tc>
          <w:tcPr>
            <w:tcW w:w="1385" w:type="dxa"/>
            <w:tcBorders>
              <w:top w:val="single" w:sz="4" w:space="0" w:color="auto"/>
              <w:left w:val="nil"/>
              <w:bottom w:val="single" w:sz="4" w:space="0" w:color="auto"/>
              <w:right w:val="single" w:sz="4" w:space="0" w:color="auto"/>
            </w:tcBorders>
            <w:shd w:val="clear" w:color="auto" w:fill="FFFFFF"/>
          </w:tcPr>
          <w:p w:rsidR="0038381A" w:rsidRPr="00A26563" w:rsidRDefault="0038381A" w:rsidP="00ED2927">
            <w:pPr>
              <w:jc w:val="both"/>
              <w:rPr>
                <w:rFonts w:ascii="Times New Roman" w:hAnsi="Times New Roman" w:cs="Times New Roman"/>
                <w:i/>
                <w:iCs/>
                <w:sz w:val="20"/>
                <w:szCs w:val="20"/>
              </w:rPr>
            </w:pPr>
            <w:r w:rsidRPr="00A26563">
              <w:rPr>
                <w:rFonts w:ascii="Times New Roman" w:hAnsi="Times New Roman" w:cs="Times New Roman"/>
                <w:i/>
                <w:iCs/>
                <w:sz w:val="20"/>
                <w:szCs w:val="20"/>
              </w:rPr>
              <w:t>Кол-во участников</w:t>
            </w:r>
          </w:p>
        </w:tc>
        <w:tc>
          <w:tcPr>
            <w:tcW w:w="3151" w:type="dxa"/>
            <w:tcBorders>
              <w:top w:val="single" w:sz="4" w:space="0" w:color="auto"/>
              <w:left w:val="nil"/>
              <w:bottom w:val="single" w:sz="4" w:space="0" w:color="auto"/>
              <w:right w:val="single" w:sz="4" w:space="0" w:color="auto"/>
            </w:tcBorders>
            <w:shd w:val="clear" w:color="auto" w:fill="FFFFFF"/>
          </w:tcPr>
          <w:p w:rsidR="0038381A" w:rsidRPr="00A26563" w:rsidRDefault="0038381A" w:rsidP="00ED2927">
            <w:pPr>
              <w:jc w:val="both"/>
              <w:rPr>
                <w:rFonts w:ascii="Times New Roman" w:hAnsi="Times New Roman" w:cs="Times New Roman"/>
                <w:i/>
                <w:iCs/>
                <w:sz w:val="20"/>
                <w:szCs w:val="20"/>
              </w:rPr>
            </w:pPr>
            <w:r w:rsidRPr="00A26563">
              <w:rPr>
                <w:rFonts w:ascii="Times New Roman" w:hAnsi="Times New Roman" w:cs="Times New Roman"/>
                <w:i/>
                <w:iCs/>
                <w:sz w:val="20"/>
                <w:szCs w:val="20"/>
              </w:rPr>
              <w:t>Результативность</w:t>
            </w:r>
          </w:p>
        </w:tc>
      </w:tr>
      <w:tr w:rsidR="0038381A" w:rsidRPr="006C0D91" w:rsidTr="00ED2927">
        <w:trPr>
          <w:trHeight w:val="264"/>
        </w:trPr>
        <w:tc>
          <w:tcPr>
            <w:tcW w:w="1632" w:type="dxa"/>
            <w:tcBorders>
              <w:top w:val="nil"/>
              <w:left w:val="single" w:sz="4" w:space="0" w:color="auto"/>
              <w:bottom w:val="single" w:sz="4" w:space="0" w:color="auto"/>
              <w:right w:val="single" w:sz="4" w:space="0" w:color="auto"/>
            </w:tcBorders>
            <w:shd w:val="clear" w:color="auto" w:fill="FFFFFF"/>
            <w:vAlign w:val="center"/>
          </w:tcPr>
          <w:p w:rsidR="0038381A" w:rsidRPr="00166026" w:rsidRDefault="0038381A" w:rsidP="00ED2927">
            <w:pPr>
              <w:jc w:val="both"/>
              <w:rPr>
                <w:rFonts w:ascii="Times New Roman" w:hAnsi="Times New Roman" w:cs="Times New Roman"/>
                <w:bCs/>
                <w:sz w:val="20"/>
                <w:szCs w:val="20"/>
              </w:rPr>
            </w:pPr>
            <w:r w:rsidRPr="00166026">
              <w:rPr>
                <w:rFonts w:ascii="Times New Roman" w:hAnsi="Times New Roman" w:cs="Times New Roman"/>
                <w:bCs/>
                <w:sz w:val="20"/>
                <w:szCs w:val="20"/>
              </w:rPr>
              <w:t> «Сорнянг сак»</w:t>
            </w:r>
          </w:p>
        </w:tc>
        <w:tc>
          <w:tcPr>
            <w:tcW w:w="2022" w:type="dxa"/>
            <w:tcBorders>
              <w:top w:val="nil"/>
              <w:left w:val="nil"/>
              <w:bottom w:val="single" w:sz="4" w:space="0" w:color="auto"/>
              <w:right w:val="single" w:sz="4" w:space="0" w:color="auto"/>
            </w:tcBorders>
            <w:shd w:val="clear" w:color="auto" w:fill="FFFFFF"/>
            <w:vAlign w:val="center"/>
          </w:tcPr>
          <w:p w:rsidR="0038381A" w:rsidRPr="009F4042" w:rsidRDefault="0038381A" w:rsidP="00ED2927">
            <w:pPr>
              <w:jc w:val="both"/>
              <w:rPr>
                <w:rFonts w:ascii="Times New Roman" w:hAnsi="Times New Roman" w:cs="Times New Roman"/>
                <w:sz w:val="20"/>
                <w:szCs w:val="20"/>
              </w:rPr>
            </w:pPr>
            <w:r>
              <w:rPr>
                <w:rFonts w:ascii="Times New Roman" w:hAnsi="Times New Roman" w:cs="Times New Roman"/>
                <w:sz w:val="20"/>
                <w:szCs w:val="20"/>
              </w:rPr>
              <w:t>«Я люблю тебя Россия!»</w:t>
            </w:r>
            <w:r w:rsidRPr="009F4042">
              <w:rPr>
                <w:rFonts w:ascii="Times New Roman" w:hAnsi="Times New Roman" w:cs="Times New Roman"/>
                <w:sz w:val="20"/>
                <w:szCs w:val="20"/>
              </w:rPr>
              <w:t> </w:t>
            </w:r>
          </w:p>
        </w:tc>
        <w:tc>
          <w:tcPr>
            <w:tcW w:w="1522" w:type="dxa"/>
            <w:tcBorders>
              <w:top w:val="nil"/>
              <w:left w:val="nil"/>
              <w:bottom w:val="single" w:sz="4" w:space="0" w:color="auto"/>
              <w:right w:val="single" w:sz="4" w:space="0" w:color="auto"/>
            </w:tcBorders>
            <w:shd w:val="clear" w:color="auto" w:fill="FFFFFF"/>
            <w:vAlign w:val="center"/>
          </w:tcPr>
          <w:p w:rsidR="0038381A" w:rsidRPr="009F4042" w:rsidRDefault="0038381A" w:rsidP="00ED2927">
            <w:pPr>
              <w:jc w:val="both"/>
              <w:rPr>
                <w:rFonts w:ascii="Times New Roman" w:hAnsi="Times New Roman" w:cs="Times New Roman"/>
                <w:sz w:val="20"/>
                <w:szCs w:val="20"/>
              </w:rPr>
            </w:pPr>
            <w:r>
              <w:rPr>
                <w:rFonts w:ascii="Times New Roman" w:hAnsi="Times New Roman" w:cs="Times New Roman"/>
                <w:sz w:val="20"/>
                <w:szCs w:val="20"/>
              </w:rPr>
              <w:t>г.Белоярский</w:t>
            </w:r>
            <w:r w:rsidRPr="009F4042">
              <w:rPr>
                <w:rFonts w:ascii="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FFFFFF"/>
          </w:tcPr>
          <w:p w:rsidR="0038381A" w:rsidRPr="009F4042" w:rsidRDefault="0038381A" w:rsidP="00ED2927">
            <w:pPr>
              <w:jc w:val="both"/>
              <w:rPr>
                <w:rFonts w:ascii="Times New Roman" w:hAnsi="Times New Roman" w:cs="Times New Roman"/>
                <w:sz w:val="20"/>
                <w:szCs w:val="20"/>
              </w:rPr>
            </w:pPr>
            <w:r>
              <w:rPr>
                <w:rFonts w:ascii="Times New Roman" w:hAnsi="Times New Roman" w:cs="Times New Roman"/>
                <w:sz w:val="20"/>
                <w:szCs w:val="20"/>
              </w:rPr>
              <w:t>10</w:t>
            </w:r>
            <w:r w:rsidRPr="009F4042">
              <w:rPr>
                <w:rFonts w:ascii="Times New Roman" w:hAnsi="Times New Roman" w:cs="Times New Roman"/>
                <w:sz w:val="20"/>
                <w:szCs w:val="20"/>
              </w:rPr>
              <w:t> </w:t>
            </w:r>
          </w:p>
        </w:tc>
        <w:tc>
          <w:tcPr>
            <w:tcW w:w="3151" w:type="dxa"/>
            <w:tcBorders>
              <w:top w:val="nil"/>
              <w:left w:val="nil"/>
              <w:bottom w:val="single" w:sz="4" w:space="0" w:color="auto"/>
              <w:right w:val="single" w:sz="4" w:space="0" w:color="auto"/>
            </w:tcBorders>
            <w:shd w:val="clear" w:color="auto" w:fill="FFFFFF"/>
          </w:tcPr>
          <w:p w:rsidR="0038381A" w:rsidRPr="00166026" w:rsidRDefault="0038381A" w:rsidP="00ED2927">
            <w:pPr>
              <w:jc w:val="both"/>
              <w:rPr>
                <w:rFonts w:ascii="Times New Roman" w:hAnsi="Times New Roman" w:cs="Times New Roman"/>
                <w:bCs/>
                <w:sz w:val="20"/>
                <w:szCs w:val="20"/>
              </w:rPr>
            </w:pPr>
            <w:r w:rsidRPr="00166026">
              <w:rPr>
                <w:rFonts w:ascii="Times New Roman" w:hAnsi="Times New Roman" w:cs="Times New Roman"/>
                <w:bCs/>
                <w:sz w:val="20"/>
                <w:szCs w:val="20"/>
              </w:rPr>
              <w:t xml:space="preserve">Награждены  </w:t>
            </w:r>
            <w:r>
              <w:rPr>
                <w:rFonts w:ascii="Times New Roman" w:hAnsi="Times New Roman" w:cs="Times New Roman"/>
                <w:bCs/>
                <w:sz w:val="20"/>
                <w:szCs w:val="20"/>
              </w:rPr>
              <w:t>дипломами участники  фестиваля</w:t>
            </w:r>
            <w:r w:rsidRPr="00166026">
              <w:rPr>
                <w:rFonts w:ascii="Times New Roman" w:hAnsi="Times New Roman" w:cs="Times New Roman"/>
                <w:bCs/>
                <w:sz w:val="20"/>
                <w:szCs w:val="20"/>
              </w:rPr>
              <w:t xml:space="preserve"> </w:t>
            </w:r>
          </w:p>
        </w:tc>
      </w:tr>
      <w:tr w:rsidR="0038381A" w:rsidRPr="006C0D91" w:rsidTr="00ED2927">
        <w:trPr>
          <w:trHeight w:val="264"/>
        </w:trPr>
        <w:tc>
          <w:tcPr>
            <w:tcW w:w="1632" w:type="dxa"/>
            <w:tcBorders>
              <w:top w:val="nil"/>
              <w:left w:val="single" w:sz="4" w:space="0" w:color="auto"/>
              <w:bottom w:val="single" w:sz="4" w:space="0" w:color="auto"/>
              <w:right w:val="single" w:sz="4" w:space="0" w:color="auto"/>
            </w:tcBorders>
            <w:shd w:val="clear" w:color="auto" w:fill="FFFFFF"/>
            <w:vAlign w:val="center"/>
          </w:tcPr>
          <w:p w:rsidR="0038381A" w:rsidRPr="00166026" w:rsidRDefault="0038381A" w:rsidP="00ED2927">
            <w:pPr>
              <w:jc w:val="both"/>
              <w:rPr>
                <w:rFonts w:ascii="Times New Roman" w:hAnsi="Times New Roman" w:cs="Times New Roman"/>
                <w:bCs/>
                <w:sz w:val="20"/>
                <w:szCs w:val="20"/>
              </w:rPr>
            </w:pPr>
            <w:r w:rsidRPr="00166026">
              <w:rPr>
                <w:rFonts w:ascii="Times New Roman" w:hAnsi="Times New Roman" w:cs="Times New Roman"/>
                <w:bCs/>
                <w:sz w:val="20"/>
                <w:szCs w:val="20"/>
              </w:rPr>
              <w:t> «Сорнянг сак»</w:t>
            </w:r>
          </w:p>
        </w:tc>
        <w:tc>
          <w:tcPr>
            <w:tcW w:w="2022" w:type="dxa"/>
            <w:tcBorders>
              <w:top w:val="nil"/>
              <w:left w:val="nil"/>
              <w:bottom w:val="single" w:sz="4" w:space="0" w:color="auto"/>
              <w:right w:val="single" w:sz="4" w:space="0" w:color="auto"/>
            </w:tcBorders>
            <w:shd w:val="clear" w:color="auto" w:fill="FFFFFF"/>
            <w:vAlign w:val="center"/>
          </w:tcPr>
          <w:p w:rsidR="0038381A" w:rsidRPr="009F4042" w:rsidRDefault="0038381A" w:rsidP="00ED2927">
            <w:pPr>
              <w:jc w:val="both"/>
              <w:rPr>
                <w:rFonts w:ascii="Times New Roman" w:hAnsi="Times New Roman" w:cs="Times New Roman"/>
                <w:sz w:val="20"/>
                <w:szCs w:val="20"/>
              </w:rPr>
            </w:pPr>
            <w:r>
              <w:rPr>
                <w:rFonts w:ascii="Times New Roman" w:hAnsi="Times New Roman" w:cs="Times New Roman"/>
                <w:sz w:val="20"/>
                <w:szCs w:val="20"/>
              </w:rPr>
              <w:t>«Форум мастеров»</w:t>
            </w:r>
            <w:r w:rsidRPr="009F4042">
              <w:rPr>
                <w:rFonts w:ascii="Times New Roman" w:hAnsi="Times New Roman" w:cs="Times New Roman"/>
                <w:sz w:val="20"/>
                <w:szCs w:val="20"/>
              </w:rPr>
              <w:t> </w:t>
            </w:r>
          </w:p>
        </w:tc>
        <w:tc>
          <w:tcPr>
            <w:tcW w:w="1522" w:type="dxa"/>
            <w:tcBorders>
              <w:top w:val="nil"/>
              <w:left w:val="nil"/>
              <w:bottom w:val="single" w:sz="4" w:space="0" w:color="auto"/>
              <w:right w:val="single" w:sz="4" w:space="0" w:color="auto"/>
            </w:tcBorders>
            <w:shd w:val="clear" w:color="auto" w:fill="FFFFFF"/>
          </w:tcPr>
          <w:p w:rsidR="0038381A" w:rsidRPr="009F4042" w:rsidRDefault="0038381A" w:rsidP="00ED2927">
            <w:pPr>
              <w:jc w:val="both"/>
              <w:rPr>
                <w:rFonts w:ascii="Times New Roman" w:hAnsi="Times New Roman" w:cs="Times New Roman"/>
                <w:sz w:val="18"/>
                <w:szCs w:val="18"/>
              </w:rPr>
            </w:pPr>
            <w:r>
              <w:rPr>
                <w:rFonts w:ascii="Times New Roman" w:hAnsi="Times New Roman" w:cs="Times New Roman"/>
                <w:sz w:val="20"/>
                <w:szCs w:val="20"/>
              </w:rPr>
              <w:t>г. Ханты-Мансийск</w:t>
            </w:r>
            <w:r w:rsidRPr="009F4042">
              <w:rPr>
                <w:rFonts w:ascii="Times New Roman" w:hAnsi="Times New Roman" w:cs="Times New Roman"/>
                <w:sz w:val="18"/>
                <w:szCs w:val="18"/>
              </w:rPr>
              <w:t> </w:t>
            </w:r>
          </w:p>
        </w:tc>
        <w:tc>
          <w:tcPr>
            <w:tcW w:w="1385" w:type="dxa"/>
            <w:tcBorders>
              <w:top w:val="nil"/>
              <w:left w:val="nil"/>
              <w:bottom w:val="single" w:sz="4" w:space="0" w:color="auto"/>
              <w:right w:val="single" w:sz="4" w:space="0" w:color="auto"/>
            </w:tcBorders>
            <w:shd w:val="clear" w:color="auto" w:fill="FFFFFF"/>
          </w:tcPr>
          <w:p w:rsidR="0038381A" w:rsidRPr="009F4042" w:rsidRDefault="0038381A" w:rsidP="00ED2927">
            <w:pPr>
              <w:jc w:val="both"/>
              <w:rPr>
                <w:rFonts w:ascii="Times New Roman" w:hAnsi="Times New Roman" w:cs="Times New Roman"/>
                <w:sz w:val="20"/>
                <w:szCs w:val="20"/>
              </w:rPr>
            </w:pPr>
            <w:r>
              <w:rPr>
                <w:rFonts w:ascii="Times New Roman" w:hAnsi="Times New Roman" w:cs="Times New Roman"/>
                <w:sz w:val="20"/>
                <w:szCs w:val="20"/>
              </w:rPr>
              <w:t>1</w:t>
            </w:r>
            <w:r w:rsidRPr="009F4042">
              <w:rPr>
                <w:rFonts w:ascii="Times New Roman" w:hAnsi="Times New Roman" w:cs="Times New Roman"/>
                <w:sz w:val="20"/>
                <w:szCs w:val="20"/>
              </w:rPr>
              <w:t> </w:t>
            </w:r>
          </w:p>
        </w:tc>
        <w:tc>
          <w:tcPr>
            <w:tcW w:w="3151" w:type="dxa"/>
            <w:tcBorders>
              <w:top w:val="nil"/>
              <w:left w:val="nil"/>
              <w:bottom w:val="single" w:sz="4" w:space="0" w:color="auto"/>
              <w:right w:val="single" w:sz="4" w:space="0" w:color="auto"/>
            </w:tcBorders>
            <w:shd w:val="clear" w:color="auto" w:fill="FFFFFF"/>
          </w:tcPr>
          <w:p w:rsidR="0038381A" w:rsidRPr="009F4042" w:rsidRDefault="0038381A" w:rsidP="00ED2927">
            <w:pPr>
              <w:jc w:val="both"/>
              <w:rPr>
                <w:rFonts w:ascii="Times New Roman" w:hAnsi="Times New Roman" w:cs="Times New Roman"/>
                <w:sz w:val="20"/>
                <w:szCs w:val="20"/>
              </w:rPr>
            </w:pPr>
            <w:r>
              <w:rPr>
                <w:rFonts w:ascii="Times New Roman" w:hAnsi="Times New Roman" w:cs="Times New Roman"/>
                <w:sz w:val="20"/>
                <w:szCs w:val="20"/>
              </w:rPr>
              <w:t>Награждена дипломом за участие на «Форуме мастеров»</w:t>
            </w:r>
            <w:r w:rsidRPr="009F4042">
              <w:rPr>
                <w:rFonts w:ascii="Times New Roman" w:hAnsi="Times New Roman" w:cs="Times New Roman"/>
                <w:sz w:val="20"/>
                <w:szCs w:val="20"/>
              </w:rPr>
              <w:t> </w:t>
            </w:r>
          </w:p>
        </w:tc>
      </w:tr>
    </w:tbl>
    <w:p w:rsidR="0038381A" w:rsidRPr="009F4042" w:rsidRDefault="0038381A" w:rsidP="0038381A">
      <w:pPr>
        <w:ind w:left="644"/>
        <w:rPr>
          <w:rFonts w:ascii="Times New Roman" w:hAnsi="Times New Roman" w:cs="Times New Roman"/>
          <w:i/>
          <w:iCs/>
          <w:sz w:val="24"/>
          <w:szCs w:val="24"/>
        </w:rPr>
      </w:pPr>
    </w:p>
    <w:p w:rsidR="0038381A" w:rsidRPr="00E67448"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7.6.Информация о юбилеях творческих коллективов на 2013 год-нет.</w:t>
      </w:r>
    </w:p>
    <w:p w:rsidR="0038381A" w:rsidRDefault="0038381A" w:rsidP="0038381A">
      <w:pPr>
        <w:pStyle w:val="a3"/>
        <w:ind w:left="360"/>
        <w:rPr>
          <w:rFonts w:ascii="Times New Roman" w:hAnsi="Times New Roman" w:cs="Times New Roman"/>
          <w:b/>
          <w:bCs/>
          <w:sz w:val="24"/>
          <w:szCs w:val="24"/>
        </w:rPr>
      </w:pPr>
      <w:r>
        <w:rPr>
          <w:rFonts w:ascii="Times New Roman" w:hAnsi="Times New Roman" w:cs="Times New Roman"/>
          <w:b/>
          <w:bCs/>
          <w:sz w:val="24"/>
          <w:szCs w:val="24"/>
        </w:rPr>
        <w:t xml:space="preserve">8. </w:t>
      </w:r>
      <w:r w:rsidRPr="004C5447">
        <w:rPr>
          <w:rFonts w:ascii="Times New Roman" w:hAnsi="Times New Roman" w:cs="Times New Roman"/>
          <w:b/>
          <w:bCs/>
          <w:sz w:val="24"/>
          <w:szCs w:val="24"/>
        </w:rPr>
        <w:t>Национальное и межнациональное культурное сотрудничество.</w:t>
      </w:r>
    </w:p>
    <w:p w:rsidR="009A46C5" w:rsidRPr="004C5447" w:rsidRDefault="009A46C5" w:rsidP="0038381A">
      <w:pPr>
        <w:pStyle w:val="a3"/>
        <w:ind w:left="360"/>
        <w:rPr>
          <w:rFonts w:ascii="Times New Roman" w:hAnsi="Times New Roman" w:cs="Times New Roman"/>
          <w:b/>
          <w:bCs/>
          <w:sz w:val="24"/>
          <w:szCs w:val="24"/>
        </w:rPr>
      </w:pPr>
    </w:p>
    <w:p w:rsidR="0038381A" w:rsidRDefault="0038381A" w:rsidP="0038381A">
      <w:pPr>
        <w:jc w:val="both"/>
        <w:rPr>
          <w:rFonts w:ascii="Times New Roman" w:hAnsi="Times New Roman" w:cs="Times New Roman"/>
          <w:i/>
          <w:iCs/>
          <w:sz w:val="24"/>
          <w:szCs w:val="24"/>
        </w:rPr>
      </w:pPr>
      <w:r>
        <w:rPr>
          <w:rFonts w:ascii="Times New Roman" w:hAnsi="Times New Roman" w:cs="Times New Roman"/>
          <w:i/>
          <w:iCs/>
          <w:sz w:val="24"/>
          <w:szCs w:val="24"/>
        </w:rPr>
        <w:t>8.1</w:t>
      </w:r>
      <w:r w:rsidRPr="004C5447">
        <w:rPr>
          <w:rFonts w:ascii="Times New Roman" w:hAnsi="Times New Roman" w:cs="Times New Roman"/>
          <w:i/>
          <w:iCs/>
          <w:sz w:val="24"/>
          <w:szCs w:val="24"/>
        </w:rPr>
        <w:t xml:space="preserve">Количественный показатель мероприятий,  способствующих  развитию национальных культур народов проживающих на территории ХМАО </w:t>
      </w:r>
      <w:r w:rsidR="009A46C5">
        <w:rPr>
          <w:rFonts w:ascii="Times New Roman" w:hAnsi="Times New Roman" w:cs="Times New Roman"/>
          <w:i/>
          <w:iCs/>
          <w:sz w:val="24"/>
          <w:szCs w:val="24"/>
        </w:rPr>
        <w:t>–</w:t>
      </w:r>
      <w:r w:rsidRPr="004C5447">
        <w:rPr>
          <w:rFonts w:ascii="Times New Roman" w:hAnsi="Times New Roman" w:cs="Times New Roman"/>
          <w:i/>
          <w:iCs/>
          <w:sz w:val="24"/>
          <w:szCs w:val="24"/>
        </w:rPr>
        <w:t xml:space="preserve"> Югры</w:t>
      </w:r>
    </w:p>
    <w:p w:rsidR="009A46C5" w:rsidRPr="004C5447" w:rsidRDefault="009A46C5" w:rsidP="0038381A">
      <w:pPr>
        <w:jc w:val="both"/>
        <w:rPr>
          <w:rFonts w:ascii="Times New Roman" w:hAnsi="Times New Roman" w:cs="Times New Roman"/>
          <w:i/>
          <w:iCs/>
          <w:sz w:val="24"/>
          <w:szCs w:val="24"/>
        </w:rPr>
      </w:pPr>
    </w:p>
    <w:tbl>
      <w:tblPr>
        <w:tblW w:w="97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2"/>
        <w:gridCol w:w="1560"/>
        <w:gridCol w:w="1558"/>
        <w:gridCol w:w="1701"/>
      </w:tblGrid>
      <w:tr w:rsidR="0038381A" w:rsidRPr="006379ED" w:rsidTr="00ED2927">
        <w:tc>
          <w:tcPr>
            <w:tcW w:w="4892" w:type="dxa"/>
          </w:tcPr>
          <w:p w:rsidR="0038381A" w:rsidRPr="006379ED" w:rsidRDefault="0038381A" w:rsidP="00ED2927">
            <w:pPr>
              <w:jc w:val="both"/>
              <w:rPr>
                <w:rFonts w:ascii="Times New Roman" w:hAnsi="Times New Roman" w:cs="Times New Roman"/>
                <w:iCs/>
                <w:sz w:val="20"/>
                <w:szCs w:val="20"/>
              </w:rPr>
            </w:pPr>
            <w:r w:rsidRPr="006379ED">
              <w:rPr>
                <w:rFonts w:ascii="Times New Roman" w:hAnsi="Times New Roman" w:cs="Times New Roman"/>
                <w:iCs/>
                <w:sz w:val="20"/>
                <w:szCs w:val="20"/>
              </w:rPr>
              <w:t>Количество мероприятий:</w:t>
            </w:r>
          </w:p>
        </w:tc>
        <w:tc>
          <w:tcPr>
            <w:tcW w:w="1560" w:type="dxa"/>
          </w:tcPr>
          <w:p w:rsidR="0038381A" w:rsidRPr="006379ED" w:rsidRDefault="0038381A" w:rsidP="00ED2927">
            <w:pPr>
              <w:jc w:val="both"/>
              <w:rPr>
                <w:rFonts w:ascii="Times New Roman" w:hAnsi="Times New Roman" w:cs="Times New Roman"/>
                <w:iCs/>
                <w:sz w:val="20"/>
                <w:szCs w:val="20"/>
              </w:rPr>
            </w:pPr>
            <w:r w:rsidRPr="006379ED">
              <w:rPr>
                <w:rFonts w:ascii="Times New Roman" w:hAnsi="Times New Roman" w:cs="Times New Roman"/>
                <w:iCs/>
                <w:sz w:val="20"/>
                <w:szCs w:val="20"/>
              </w:rPr>
              <w:t xml:space="preserve">Для детей и подростков  до </w:t>
            </w:r>
            <w:r w:rsidRPr="006379ED">
              <w:rPr>
                <w:rFonts w:ascii="Times New Roman" w:hAnsi="Times New Roman" w:cs="Times New Roman"/>
                <w:iCs/>
                <w:sz w:val="20"/>
                <w:szCs w:val="20"/>
              </w:rPr>
              <w:lastRenderedPageBreak/>
              <w:t>14 лет</w:t>
            </w:r>
          </w:p>
        </w:tc>
        <w:tc>
          <w:tcPr>
            <w:tcW w:w="1558" w:type="dxa"/>
          </w:tcPr>
          <w:p w:rsidR="0038381A" w:rsidRPr="006379ED" w:rsidRDefault="0038381A" w:rsidP="00ED2927">
            <w:pPr>
              <w:jc w:val="both"/>
              <w:rPr>
                <w:rFonts w:ascii="Times New Roman" w:hAnsi="Times New Roman" w:cs="Times New Roman"/>
                <w:iCs/>
                <w:sz w:val="20"/>
                <w:szCs w:val="20"/>
              </w:rPr>
            </w:pPr>
            <w:r w:rsidRPr="006379ED">
              <w:rPr>
                <w:rFonts w:ascii="Times New Roman" w:hAnsi="Times New Roman" w:cs="Times New Roman"/>
                <w:iCs/>
                <w:sz w:val="20"/>
                <w:szCs w:val="20"/>
              </w:rPr>
              <w:lastRenderedPageBreak/>
              <w:t>Для молодежи</w:t>
            </w:r>
          </w:p>
        </w:tc>
        <w:tc>
          <w:tcPr>
            <w:tcW w:w="1701" w:type="dxa"/>
          </w:tcPr>
          <w:p w:rsidR="0038381A" w:rsidRPr="006379ED" w:rsidRDefault="0038381A" w:rsidP="00ED2927">
            <w:pPr>
              <w:jc w:val="both"/>
              <w:rPr>
                <w:rFonts w:ascii="Times New Roman" w:hAnsi="Times New Roman" w:cs="Times New Roman"/>
                <w:iCs/>
                <w:sz w:val="20"/>
                <w:szCs w:val="20"/>
              </w:rPr>
            </w:pPr>
            <w:r w:rsidRPr="006379ED">
              <w:rPr>
                <w:rFonts w:ascii="Times New Roman" w:hAnsi="Times New Roman" w:cs="Times New Roman"/>
                <w:iCs/>
                <w:sz w:val="20"/>
                <w:szCs w:val="20"/>
              </w:rPr>
              <w:t>Для взрослого населения</w:t>
            </w:r>
          </w:p>
        </w:tc>
      </w:tr>
      <w:tr w:rsidR="0038381A" w:rsidRPr="006C0D91" w:rsidTr="00ED2927">
        <w:tc>
          <w:tcPr>
            <w:tcW w:w="4892" w:type="dxa"/>
          </w:tcPr>
          <w:p w:rsidR="0038381A" w:rsidRPr="006C0D91" w:rsidRDefault="0038381A" w:rsidP="00ED2927">
            <w:pPr>
              <w:jc w:val="both"/>
              <w:rPr>
                <w:rFonts w:ascii="Times New Roman" w:hAnsi="Times New Roman" w:cs="Times New Roman"/>
              </w:rPr>
            </w:pPr>
            <w:r w:rsidRPr="006C0D91">
              <w:rPr>
                <w:rFonts w:ascii="Times New Roman" w:hAnsi="Times New Roman" w:cs="Times New Roman"/>
              </w:rPr>
              <w:lastRenderedPageBreak/>
              <w:t>- проводимых  для одной конкретной этнической группы</w:t>
            </w:r>
          </w:p>
        </w:tc>
        <w:tc>
          <w:tcPr>
            <w:tcW w:w="1560" w:type="dxa"/>
          </w:tcPr>
          <w:p w:rsidR="0038381A" w:rsidRPr="006C0D91" w:rsidRDefault="0038381A" w:rsidP="00ED2927">
            <w:pPr>
              <w:jc w:val="both"/>
              <w:rPr>
                <w:rFonts w:ascii="Times New Roman" w:hAnsi="Times New Roman" w:cs="Times New Roman"/>
              </w:rPr>
            </w:pPr>
            <w:r>
              <w:rPr>
                <w:rFonts w:ascii="Times New Roman" w:hAnsi="Times New Roman" w:cs="Times New Roman"/>
              </w:rPr>
              <w:t>1</w:t>
            </w:r>
          </w:p>
        </w:tc>
        <w:tc>
          <w:tcPr>
            <w:tcW w:w="1558" w:type="dxa"/>
          </w:tcPr>
          <w:p w:rsidR="0038381A" w:rsidRPr="006C0D91" w:rsidRDefault="0038381A" w:rsidP="00ED2927">
            <w:pPr>
              <w:jc w:val="both"/>
              <w:rPr>
                <w:rFonts w:ascii="Times New Roman" w:hAnsi="Times New Roman" w:cs="Times New Roman"/>
              </w:rPr>
            </w:pPr>
            <w:r>
              <w:rPr>
                <w:rFonts w:ascii="Times New Roman" w:hAnsi="Times New Roman" w:cs="Times New Roman"/>
              </w:rPr>
              <w:t>2</w:t>
            </w:r>
          </w:p>
        </w:tc>
        <w:tc>
          <w:tcPr>
            <w:tcW w:w="1701" w:type="dxa"/>
          </w:tcPr>
          <w:p w:rsidR="0038381A" w:rsidRPr="006C0D91" w:rsidRDefault="0038381A" w:rsidP="00ED2927">
            <w:pPr>
              <w:jc w:val="both"/>
              <w:rPr>
                <w:rFonts w:ascii="Times New Roman" w:hAnsi="Times New Roman" w:cs="Times New Roman"/>
              </w:rPr>
            </w:pPr>
            <w:r>
              <w:rPr>
                <w:rFonts w:ascii="Times New Roman" w:hAnsi="Times New Roman" w:cs="Times New Roman"/>
              </w:rPr>
              <w:t>3</w:t>
            </w:r>
          </w:p>
        </w:tc>
      </w:tr>
      <w:tr w:rsidR="0038381A" w:rsidRPr="006C0D91" w:rsidTr="00ED2927">
        <w:tc>
          <w:tcPr>
            <w:tcW w:w="4892" w:type="dxa"/>
          </w:tcPr>
          <w:p w:rsidR="0038381A" w:rsidRPr="006C0D91" w:rsidRDefault="0038381A" w:rsidP="00ED2927">
            <w:pPr>
              <w:jc w:val="both"/>
              <w:rPr>
                <w:rFonts w:ascii="Times New Roman" w:hAnsi="Times New Roman" w:cs="Times New Roman"/>
              </w:rPr>
            </w:pPr>
            <w:r w:rsidRPr="006C0D91">
              <w:rPr>
                <w:rFonts w:ascii="Times New Roman" w:hAnsi="Times New Roman" w:cs="Times New Roman"/>
              </w:rPr>
              <w:t>- направленных на укрепление межэтнических культурных связей</w:t>
            </w:r>
          </w:p>
        </w:tc>
        <w:tc>
          <w:tcPr>
            <w:tcW w:w="1560" w:type="dxa"/>
          </w:tcPr>
          <w:p w:rsidR="0038381A" w:rsidRPr="006C0D91" w:rsidRDefault="0038381A" w:rsidP="00ED2927">
            <w:pPr>
              <w:jc w:val="both"/>
              <w:rPr>
                <w:rFonts w:ascii="Times New Roman" w:hAnsi="Times New Roman" w:cs="Times New Roman"/>
              </w:rPr>
            </w:pPr>
            <w:r>
              <w:rPr>
                <w:rFonts w:ascii="Times New Roman" w:hAnsi="Times New Roman" w:cs="Times New Roman"/>
              </w:rPr>
              <w:t>1</w:t>
            </w:r>
          </w:p>
        </w:tc>
        <w:tc>
          <w:tcPr>
            <w:tcW w:w="1558" w:type="dxa"/>
          </w:tcPr>
          <w:p w:rsidR="0038381A" w:rsidRPr="006C0D91" w:rsidRDefault="0038381A" w:rsidP="00ED2927">
            <w:pPr>
              <w:jc w:val="both"/>
              <w:rPr>
                <w:rFonts w:ascii="Times New Roman" w:hAnsi="Times New Roman" w:cs="Times New Roman"/>
              </w:rPr>
            </w:pPr>
            <w:r>
              <w:rPr>
                <w:rFonts w:ascii="Times New Roman" w:hAnsi="Times New Roman" w:cs="Times New Roman"/>
              </w:rPr>
              <w:t>1</w:t>
            </w:r>
          </w:p>
        </w:tc>
        <w:tc>
          <w:tcPr>
            <w:tcW w:w="1701" w:type="dxa"/>
          </w:tcPr>
          <w:p w:rsidR="0038381A" w:rsidRPr="006C0D91" w:rsidRDefault="0038381A" w:rsidP="00ED2927">
            <w:pPr>
              <w:jc w:val="both"/>
              <w:rPr>
                <w:rFonts w:ascii="Times New Roman" w:hAnsi="Times New Roman" w:cs="Times New Roman"/>
              </w:rPr>
            </w:pPr>
            <w:r>
              <w:rPr>
                <w:rFonts w:ascii="Times New Roman" w:hAnsi="Times New Roman" w:cs="Times New Roman"/>
              </w:rPr>
              <w:t>1</w:t>
            </w:r>
          </w:p>
        </w:tc>
      </w:tr>
      <w:tr w:rsidR="0038381A" w:rsidRPr="006C0D91" w:rsidTr="00ED2927">
        <w:tc>
          <w:tcPr>
            <w:tcW w:w="4892" w:type="dxa"/>
          </w:tcPr>
          <w:p w:rsidR="0038381A" w:rsidRPr="006C0D91" w:rsidRDefault="0038381A" w:rsidP="00ED2927">
            <w:pPr>
              <w:jc w:val="both"/>
              <w:rPr>
                <w:rFonts w:ascii="Times New Roman" w:hAnsi="Times New Roman" w:cs="Times New Roman"/>
              </w:rPr>
            </w:pPr>
            <w:r w:rsidRPr="006C0D91">
              <w:rPr>
                <w:rFonts w:ascii="Times New Roman" w:hAnsi="Times New Roman" w:cs="Times New Roman"/>
              </w:rPr>
              <w:t>- способствующих сохранению  и развитию культуры КМНС</w:t>
            </w:r>
          </w:p>
        </w:tc>
        <w:tc>
          <w:tcPr>
            <w:tcW w:w="1560" w:type="dxa"/>
          </w:tcPr>
          <w:p w:rsidR="0038381A" w:rsidRPr="006C0D91" w:rsidRDefault="0038381A" w:rsidP="00ED2927">
            <w:pPr>
              <w:jc w:val="both"/>
              <w:rPr>
                <w:rFonts w:ascii="Times New Roman" w:hAnsi="Times New Roman" w:cs="Times New Roman"/>
              </w:rPr>
            </w:pPr>
            <w:r>
              <w:rPr>
                <w:rFonts w:ascii="Times New Roman" w:hAnsi="Times New Roman" w:cs="Times New Roman"/>
              </w:rPr>
              <w:t>2</w:t>
            </w:r>
          </w:p>
        </w:tc>
        <w:tc>
          <w:tcPr>
            <w:tcW w:w="1558" w:type="dxa"/>
          </w:tcPr>
          <w:p w:rsidR="0038381A" w:rsidRPr="006C0D91" w:rsidRDefault="0038381A" w:rsidP="00ED2927">
            <w:pPr>
              <w:jc w:val="both"/>
              <w:rPr>
                <w:rFonts w:ascii="Times New Roman" w:hAnsi="Times New Roman" w:cs="Times New Roman"/>
              </w:rPr>
            </w:pPr>
            <w:r>
              <w:rPr>
                <w:rFonts w:ascii="Times New Roman" w:hAnsi="Times New Roman" w:cs="Times New Roman"/>
              </w:rPr>
              <w:t>3</w:t>
            </w:r>
          </w:p>
        </w:tc>
        <w:tc>
          <w:tcPr>
            <w:tcW w:w="1701" w:type="dxa"/>
          </w:tcPr>
          <w:p w:rsidR="0038381A" w:rsidRPr="006C0D91" w:rsidRDefault="0038381A" w:rsidP="00ED2927">
            <w:pPr>
              <w:jc w:val="both"/>
              <w:rPr>
                <w:rFonts w:ascii="Times New Roman" w:hAnsi="Times New Roman" w:cs="Times New Roman"/>
              </w:rPr>
            </w:pPr>
            <w:r>
              <w:rPr>
                <w:rFonts w:ascii="Times New Roman" w:hAnsi="Times New Roman" w:cs="Times New Roman"/>
              </w:rPr>
              <w:t>4</w:t>
            </w:r>
          </w:p>
        </w:tc>
      </w:tr>
      <w:tr w:rsidR="0038381A" w:rsidRPr="006C0D91" w:rsidTr="00ED2927">
        <w:tc>
          <w:tcPr>
            <w:tcW w:w="4892" w:type="dxa"/>
          </w:tcPr>
          <w:p w:rsidR="0038381A" w:rsidRPr="006C0D91" w:rsidRDefault="0038381A" w:rsidP="00ED2927">
            <w:pPr>
              <w:jc w:val="both"/>
              <w:rPr>
                <w:rFonts w:ascii="Times New Roman" w:hAnsi="Times New Roman" w:cs="Times New Roman"/>
              </w:rPr>
            </w:pPr>
            <w:r w:rsidRPr="006C0D91">
              <w:rPr>
                <w:rFonts w:ascii="Times New Roman" w:hAnsi="Times New Roman" w:cs="Times New Roman"/>
              </w:rPr>
              <w:t>- способствующих сохранению  и развитию культуры  русского населения Западно – Сибирского региона</w:t>
            </w:r>
          </w:p>
        </w:tc>
        <w:tc>
          <w:tcPr>
            <w:tcW w:w="1560" w:type="dxa"/>
          </w:tcPr>
          <w:p w:rsidR="0038381A" w:rsidRPr="006C0D91" w:rsidRDefault="0038381A" w:rsidP="00ED2927">
            <w:pPr>
              <w:jc w:val="both"/>
              <w:rPr>
                <w:rFonts w:ascii="Times New Roman" w:hAnsi="Times New Roman" w:cs="Times New Roman"/>
              </w:rPr>
            </w:pPr>
            <w:r>
              <w:rPr>
                <w:rFonts w:ascii="Times New Roman" w:hAnsi="Times New Roman" w:cs="Times New Roman"/>
              </w:rPr>
              <w:t>2</w:t>
            </w:r>
          </w:p>
        </w:tc>
        <w:tc>
          <w:tcPr>
            <w:tcW w:w="1558" w:type="dxa"/>
          </w:tcPr>
          <w:p w:rsidR="0038381A" w:rsidRPr="006C0D91" w:rsidRDefault="0038381A" w:rsidP="00ED2927">
            <w:pPr>
              <w:jc w:val="both"/>
              <w:rPr>
                <w:rFonts w:ascii="Times New Roman" w:hAnsi="Times New Roman" w:cs="Times New Roman"/>
              </w:rPr>
            </w:pPr>
            <w:r>
              <w:rPr>
                <w:rFonts w:ascii="Times New Roman" w:hAnsi="Times New Roman" w:cs="Times New Roman"/>
              </w:rPr>
              <w:t>2</w:t>
            </w:r>
          </w:p>
        </w:tc>
        <w:tc>
          <w:tcPr>
            <w:tcW w:w="1701" w:type="dxa"/>
          </w:tcPr>
          <w:p w:rsidR="0038381A" w:rsidRPr="006C0D91" w:rsidRDefault="0038381A" w:rsidP="00ED2927">
            <w:pPr>
              <w:jc w:val="both"/>
              <w:rPr>
                <w:rFonts w:ascii="Times New Roman" w:hAnsi="Times New Roman" w:cs="Times New Roman"/>
              </w:rPr>
            </w:pPr>
            <w:r>
              <w:rPr>
                <w:rFonts w:ascii="Times New Roman" w:hAnsi="Times New Roman" w:cs="Times New Roman"/>
              </w:rPr>
              <w:t>2</w:t>
            </w:r>
          </w:p>
        </w:tc>
      </w:tr>
    </w:tbl>
    <w:p w:rsidR="0038381A" w:rsidRPr="00E8631F" w:rsidRDefault="0038381A" w:rsidP="0038381A">
      <w:pPr>
        <w:rPr>
          <w:rFonts w:ascii="Times New Roman" w:hAnsi="Times New Roman" w:cs="Times New Roman"/>
          <w:sz w:val="28"/>
          <w:szCs w:val="28"/>
        </w:rPr>
      </w:pPr>
    </w:p>
    <w:p w:rsidR="009A46C5" w:rsidRDefault="009A46C5" w:rsidP="0038381A">
      <w:pPr>
        <w:pStyle w:val="a3"/>
        <w:ind w:left="644"/>
        <w:rPr>
          <w:rFonts w:ascii="Times New Roman" w:hAnsi="Times New Roman" w:cs="Times New Roman"/>
          <w:i/>
          <w:iCs/>
          <w:sz w:val="24"/>
          <w:szCs w:val="24"/>
        </w:rPr>
      </w:pPr>
    </w:p>
    <w:p w:rsidR="009A46C5" w:rsidRDefault="009A46C5" w:rsidP="0038381A">
      <w:pPr>
        <w:pStyle w:val="a3"/>
        <w:ind w:left="644"/>
        <w:rPr>
          <w:rFonts w:ascii="Times New Roman" w:hAnsi="Times New Roman" w:cs="Times New Roman"/>
          <w:i/>
          <w:iCs/>
          <w:sz w:val="24"/>
          <w:szCs w:val="24"/>
        </w:rPr>
      </w:pPr>
    </w:p>
    <w:p w:rsidR="009A46C5" w:rsidRDefault="009A46C5" w:rsidP="0038381A">
      <w:pPr>
        <w:pStyle w:val="a3"/>
        <w:ind w:left="644"/>
        <w:rPr>
          <w:rFonts w:ascii="Times New Roman" w:hAnsi="Times New Roman" w:cs="Times New Roman"/>
          <w:i/>
          <w:iCs/>
          <w:sz w:val="24"/>
          <w:szCs w:val="24"/>
        </w:rPr>
      </w:pP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 xml:space="preserve">8.2.Крупномасштабные, </w:t>
      </w:r>
      <w:r w:rsidRPr="003E3A27">
        <w:rPr>
          <w:rFonts w:ascii="Times New Roman" w:hAnsi="Times New Roman" w:cs="Times New Roman"/>
          <w:i/>
          <w:iCs/>
          <w:sz w:val="24"/>
          <w:szCs w:val="24"/>
        </w:rPr>
        <w:t xml:space="preserve"> социально-значимые мероприятия по сохранению и развитию культуры народов проживающих на территории ХМАО – Югры</w:t>
      </w:r>
    </w:p>
    <w:p w:rsidR="009A46C5" w:rsidRPr="003E3A27" w:rsidRDefault="009A46C5" w:rsidP="0038381A">
      <w:pPr>
        <w:pStyle w:val="a3"/>
        <w:ind w:left="644"/>
        <w:rPr>
          <w:rFonts w:ascii="Times New Roman" w:hAnsi="Times New Roman" w:cs="Times New Roman"/>
          <w:i/>
          <w:iCs/>
          <w:sz w:val="24"/>
          <w:szCs w:val="24"/>
        </w:rPr>
      </w:pP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7"/>
        <w:gridCol w:w="1906"/>
        <w:gridCol w:w="1425"/>
        <w:gridCol w:w="4395"/>
      </w:tblGrid>
      <w:tr w:rsidR="0038381A" w:rsidRPr="006C0D91" w:rsidTr="00ED2927">
        <w:tc>
          <w:tcPr>
            <w:tcW w:w="2447"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Название мероприятия, сроки проведения</w:t>
            </w:r>
          </w:p>
        </w:tc>
        <w:tc>
          <w:tcPr>
            <w:tcW w:w="1906"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Источник финансирования</w:t>
            </w:r>
          </w:p>
        </w:tc>
        <w:tc>
          <w:tcPr>
            <w:tcW w:w="1425"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Целевая аудитория</w:t>
            </w:r>
          </w:p>
        </w:tc>
        <w:tc>
          <w:tcPr>
            <w:tcW w:w="4395" w:type="dxa"/>
          </w:tcPr>
          <w:p w:rsidR="0038381A" w:rsidRPr="006C0D91" w:rsidRDefault="0038381A" w:rsidP="00ED2927">
            <w:pPr>
              <w:rPr>
                <w:rFonts w:ascii="Times New Roman" w:hAnsi="Times New Roman" w:cs="Times New Roman"/>
                <w:i/>
                <w:iCs/>
                <w:sz w:val="24"/>
                <w:szCs w:val="24"/>
              </w:rPr>
            </w:pPr>
            <w:r w:rsidRPr="006C0D91">
              <w:rPr>
                <w:rFonts w:ascii="Times New Roman" w:hAnsi="Times New Roman" w:cs="Times New Roman"/>
                <w:i/>
                <w:iCs/>
                <w:sz w:val="24"/>
                <w:szCs w:val="24"/>
              </w:rPr>
              <w:t xml:space="preserve">Краткий анализ мероприятия. Эффективность выбранных форм и методов, способствующих достижению цели. </w:t>
            </w:r>
          </w:p>
        </w:tc>
      </w:tr>
      <w:tr w:rsidR="0038381A" w:rsidRPr="006C0D91" w:rsidTr="00ED2927">
        <w:tc>
          <w:tcPr>
            <w:tcW w:w="2447" w:type="dxa"/>
          </w:tcPr>
          <w:p w:rsidR="0038381A" w:rsidRPr="006C0D91" w:rsidRDefault="0038381A" w:rsidP="00ED2927">
            <w:pPr>
              <w:rPr>
                <w:rFonts w:ascii="Times New Roman" w:hAnsi="Times New Roman" w:cs="Times New Roman"/>
                <w:i/>
                <w:iCs/>
                <w:sz w:val="24"/>
                <w:szCs w:val="24"/>
              </w:rPr>
            </w:pPr>
            <w:r>
              <w:rPr>
                <w:rFonts w:ascii="Times New Roman" w:hAnsi="Times New Roman" w:cs="Times New Roman"/>
                <w:iCs/>
                <w:sz w:val="24"/>
                <w:szCs w:val="24"/>
              </w:rPr>
              <w:t>«Форум мастеров» г. Ханты-Мансийск</w:t>
            </w:r>
          </w:p>
        </w:tc>
        <w:tc>
          <w:tcPr>
            <w:tcW w:w="1906" w:type="dxa"/>
          </w:tcPr>
          <w:p w:rsidR="0038381A" w:rsidRPr="006C0D91" w:rsidRDefault="0038381A" w:rsidP="00ED2927">
            <w:pPr>
              <w:rPr>
                <w:rFonts w:ascii="Times New Roman" w:hAnsi="Times New Roman" w:cs="Times New Roman"/>
                <w:i/>
                <w:iCs/>
                <w:sz w:val="24"/>
                <w:szCs w:val="24"/>
              </w:rPr>
            </w:pPr>
            <w:r>
              <w:rPr>
                <w:rFonts w:ascii="Times New Roman" w:hAnsi="Times New Roman" w:cs="Times New Roman"/>
                <w:iCs/>
                <w:sz w:val="24"/>
                <w:szCs w:val="24"/>
              </w:rPr>
              <w:t>Бюджет администрации с.Полноват</w:t>
            </w:r>
          </w:p>
        </w:tc>
        <w:tc>
          <w:tcPr>
            <w:tcW w:w="1425" w:type="dxa"/>
          </w:tcPr>
          <w:p w:rsidR="0038381A" w:rsidRPr="006C0D91" w:rsidRDefault="0038381A" w:rsidP="00ED2927">
            <w:pPr>
              <w:rPr>
                <w:rFonts w:ascii="Times New Roman" w:hAnsi="Times New Roman" w:cs="Times New Roman"/>
                <w:i/>
                <w:iCs/>
                <w:sz w:val="24"/>
                <w:szCs w:val="24"/>
              </w:rPr>
            </w:pPr>
            <w:r>
              <w:rPr>
                <w:rFonts w:ascii="Times New Roman" w:hAnsi="Times New Roman" w:cs="Times New Roman"/>
                <w:i/>
                <w:iCs/>
                <w:sz w:val="24"/>
                <w:szCs w:val="24"/>
              </w:rPr>
              <w:t>120</w:t>
            </w:r>
          </w:p>
        </w:tc>
        <w:tc>
          <w:tcPr>
            <w:tcW w:w="4395" w:type="dxa"/>
          </w:tcPr>
          <w:p w:rsidR="0038381A" w:rsidRPr="006C0D91" w:rsidRDefault="0038381A" w:rsidP="00ED2927">
            <w:pPr>
              <w:rPr>
                <w:rFonts w:ascii="Times New Roman" w:hAnsi="Times New Roman" w:cs="Times New Roman"/>
                <w:i/>
                <w:iCs/>
                <w:sz w:val="24"/>
                <w:szCs w:val="24"/>
              </w:rPr>
            </w:pPr>
            <w:r>
              <w:rPr>
                <w:rFonts w:ascii="Times New Roman" w:hAnsi="Times New Roman" w:cs="Times New Roman"/>
                <w:iCs/>
                <w:sz w:val="24"/>
                <w:szCs w:val="24"/>
              </w:rPr>
              <w:t>На данном мероприятии рассматривались темы «Ремёсла и промыслы Западной Сибири» «Современное состояние народных художественных промыслов Югры»</w:t>
            </w:r>
          </w:p>
        </w:tc>
      </w:tr>
    </w:tbl>
    <w:p w:rsidR="0038381A" w:rsidRDefault="0038381A" w:rsidP="0038381A">
      <w:pPr>
        <w:rPr>
          <w:rFonts w:ascii="Times New Roman" w:hAnsi="Times New Roman" w:cs="Times New Roman"/>
          <w:i/>
          <w:iCs/>
          <w:sz w:val="24"/>
          <w:szCs w:val="24"/>
        </w:rPr>
      </w:pPr>
    </w:p>
    <w:p w:rsidR="009A46C5" w:rsidRDefault="0038381A" w:rsidP="0038381A">
      <w:pPr>
        <w:jc w:val="both"/>
        <w:rPr>
          <w:rFonts w:ascii="Times New Roman" w:hAnsi="Times New Roman" w:cs="Times New Roman"/>
          <w:i/>
          <w:iCs/>
          <w:sz w:val="24"/>
          <w:szCs w:val="24"/>
        </w:rPr>
      </w:pPr>
      <w:r>
        <w:rPr>
          <w:rFonts w:ascii="Times New Roman" w:hAnsi="Times New Roman" w:cs="Times New Roman"/>
          <w:i/>
          <w:iCs/>
          <w:sz w:val="24"/>
          <w:szCs w:val="24"/>
        </w:rPr>
        <w:t>8.3</w:t>
      </w:r>
      <w:r w:rsidRPr="00E56A70">
        <w:rPr>
          <w:rFonts w:ascii="Times New Roman" w:hAnsi="Times New Roman" w:cs="Times New Roman"/>
          <w:i/>
          <w:iCs/>
          <w:sz w:val="24"/>
          <w:szCs w:val="24"/>
        </w:rPr>
        <w:t xml:space="preserve"> Основные направления деятельности по сохранению и развитию традиционной культуры КМНС</w:t>
      </w:r>
      <w:r w:rsidR="009A46C5">
        <w:rPr>
          <w:rFonts w:ascii="Times New Roman" w:hAnsi="Times New Roman" w:cs="Times New Roman"/>
          <w:i/>
          <w:iCs/>
          <w:sz w:val="24"/>
          <w:szCs w:val="24"/>
        </w:rPr>
        <w:t>.</w:t>
      </w:r>
    </w:p>
    <w:p w:rsidR="0038381A" w:rsidRDefault="0038381A" w:rsidP="0038381A">
      <w:pPr>
        <w:jc w:val="both"/>
        <w:rPr>
          <w:rFonts w:ascii="Times New Roman" w:hAnsi="Times New Roman" w:cs="Times New Roman"/>
          <w:iCs/>
          <w:sz w:val="24"/>
          <w:szCs w:val="24"/>
        </w:rPr>
      </w:pPr>
      <w:r w:rsidRPr="00BD75B9">
        <w:rPr>
          <w:rFonts w:ascii="Times New Roman" w:hAnsi="Times New Roman" w:cs="Times New Roman"/>
          <w:iCs/>
          <w:sz w:val="24"/>
          <w:szCs w:val="24"/>
        </w:rPr>
        <w:t xml:space="preserve"> </w:t>
      </w:r>
    </w:p>
    <w:p w:rsidR="0038381A" w:rsidRDefault="0038381A" w:rsidP="0038381A">
      <w:pPr>
        <w:ind w:firstLine="644"/>
        <w:jc w:val="both"/>
        <w:rPr>
          <w:rFonts w:ascii="Times New Roman" w:hAnsi="Times New Roman" w:cs="Times New Roman"/>
          <w:iCs/>
          <w:sz w:val="24"/>
          <w:szCs w:val="24"/>
        </w:rPr>
      </w:pPr>
      <w:r>
        <w:rPr>
          <w:rFonts w:ascii="Times New Roman" w:hAnsi="Times New Roman" w:cs="Times New Roman"/>
          <w:iCs/>
          <w:sz w:val="24"/>
          <w:szCs w:val="24"/>
        </w:rPr>
        <w:t>В муниципальном казённом учреждении культуры «Сельский дом культуры «Родник» большое внимание уделяется работе по сохранению и развитию традиций культуры коренных малочисленных народов Севера: «Сорнянг сак» - национальное творчество, «Волшебный сундучок»-детское прикладное искусство, работает в этом направлении руководитель кружка С.Л.Павлова. Работа в направлении национального творчества очень интересна и разнообразна.</w:t>
      </w:r>
    </w:p>
    <w:p w:rsidR="0038381A" w:rsidRDefault="0038381A" w:rsidP="0038381A">
      <w:pPr>
        <w:ind w:firstLine="644"/>
        <w:jc w:val="both"/>
        <w:rPr>
          <w:rFonts w:ascii="Times New Roman" w:hAnsi="Times New Roman" w:cs="Times New Roman"/>
          <w:iCs/>
          <w:sz w:val="24"/>
          <w:szCs w:val="24"/>
        </w:rPr>
      </w:pPr>
      <w:r>
        <w:rPr>
          <w:rFonts w:ascii="Times New Roman" w:hAnsi="Times New Roman" w:cs="Times New Roman"/>
          <w:iCs/>
          <w:sz w:val="24"/>
          <w:szCs w:val="24"/>
        </w:rPr>
        <w:t xml:space="preserve">В СДК «Родник» проходил семинар – мастер-класс «Нюки вей» где собрались мастера д.Пашторы,с.Тугияны,с.Ванзеват и мастера с г. Белоярский. Главной задачей семинара  являлась общение о работах мастериц их навыков и обмен опытом. </w:t>
      </w:r>
    </w:p>
    <w:p w:rsidR="0038381A" w:rsidRDefault="0038381A" w:rsidP="0038381A">
      <w:pPr>
        <w:ind w:firstLine="644"/>
        <w:jc w:val="both"/>
        <w:rPr>
          <w:rFonts w:ascii="Times New Roman" w:hAnsi="Times New Roman" w:cs="Times New Roman"/>
          <w:iCs/>
          <w:sz w:val="24"/>
          <w:szCs w:val="24"/>
        </w:rPr>
      </w:pPr>
      <w:r>
        <w:rPr>
          <w:rFonts w:ascii="Times New Roman" w:hAnsi="Times New Roman" w:cs="Times New Roman"/>
          <w:iCs/>
          <w:sz w:val="24"/>
          <w:szCs w:val="24"/>
        </w:rPr>
        <w:t xml:space="preserve">На семинаре большой интерес вызвали работы детей, вместе со взрослыми они занимались созданием сувениров, изучением особенностей пошива кукол, пошивом национальных кукол-оберегов «Акань», а так же вели разговоры о разновидности красоты женской одежды (халат,платье). С большим удовольствием во время семинара принимались музыкальные паузы: танец «Куренька», танец «По ягоды», это подлинно народные танцы народов ханты. Очень важно для народов ханты и манси является сохранение своеобразного  сочетания яркой цветовой гаммы традиционных костюмов. </w:t>
      </w:r>
    </w:p>
    <w:p w:rsidR="0038381A" w:rsidRDefault="0038381A" w:rsidP="0038381A">
      <w:pPr>
        <w:ind w:firstLine="644"/>
        <w:jc w:val="both"/>
        <w:rPr>
          <w:rFonts w:ascii="Times New Roman" w:hAnsi="Times New Roman" w:cs="Times New Roman"/>
          <w:iCs/>
          <w:sz w:val="24"/>
          <w:szCs w:val="24"/>
        </w:rPr>
      </w:pPr>
      <w:r>
        <w:rPr>
          <w:rFonts w:ascii="Times New Roman" w:hAnsi="Times New Roman" w:cs="Times New Roman"/>
          <w:iCs/>
          <w:sz w:val="24"/>
          <w:szCs w:val="24"/>
        </w:rPr>
        <w:t xml:space="preserve">В октябре 2012 года провел творческую встречу «Танец живое искусство народа». Мастер-класс по традициям танцев обских угров провела М.Ф.Рябова, она является истинным носителем хантыйского фольклора. На данном мастер-классе она работала с женщинами старшего возраста, были показаны особенности женских танцев, их пластика, в каждом движении вложена любовь к своему народу и сохранении хантыйского танца и обычаев этих народов. </w:t>
      </w:r>
    </w:p>
    <w:p w:rsidR="0038381A" w:rsidRDefault="0038381A" w:rsidP="0038381A">
      <w:pPr>
        <w:ind w:firstLine="644"/>
        <w:jc w:val="both"/>
        <w:rPr>
          <w:rFonts w:ascii="Times New Roman" w:hAnsi="Times New Roman" w:cs="Times New Roman"/>
          <w:iCs/>
          <w:sz w:val="24"/>
          <w:szCs w:val="24"/>
        </w:rPr>
      </w:pPr>
      <w:r>
        <w:rPr>
          <w:rFonts w:ascii="Times New Roman" w:hAnsi="Times New Roman" w:cs="Times New Roman"/>
          <w:iCs/>
          <w:sz w:val="24"/>
          <w:szCs w:val="24"/>
        </w:rPr>
        <w:t>На творческой встречи «Танец живое искусство народа» с детьми работала Заслуженный Деятель культуры Ханты-Мансийского АО-Югра, балетмейстер-постановщик «Театра обско-</w:t>
      </w:r>
      <w:r>
        <w:rPr>
          <w:rFonts w:ascii="Times New Roman" w:hAnsi="Times New Roman" w:cs="Times New Roman"/>
          <w:iCs/>
          <w:sz w:val="24"/>
          <w:szCs w:val="24"/>
        </w:rPr>
        <w:lastRenderedPageBreak/>
        <w:t xml:space="preserve">угорских народов - Солнце» г.Ханты-Мансийск Ф.П.Иштимирова. Очень увлечены были этой встречей конечно дети, для них был организован мастер-класс по детским танцам народов ханты и манси. Именно им подрастающему поколению возрождать, любить и развивать дальше искусство коренных народов. Песни и танцы взаимосвязаны, они помогают друг другу жить. Хантыйский танец богат движением звёзд, солнца, луны, деревьев, птиц, зверей, одним словом связанны с природой и за счёт нее обогащаются. Возникновение танца было бы невозможно, если бы на помощь пластике не приходила музыка. Она усиливает выразительность танцевальной пластике и даёт ей эмоциональную и ритмическую основу. </w:t>
      </w:r>
    </w:p>
    <w:p w:rsidR="0038381A" w:rsidRPr="00FC3143" w:rsidRDefault="0038381A" w:rsidP="0038381A">
      <w:pPr>
        <w:ind w:firstLine="644"/>
        <w:jc w:val="both"/>
        <w:rPr>
          <w:rFonts w:ascii="Times New Roman" w:hAnsi="Times New Roman" w:cs="Times New Roman"/>
          <w:iCs/>
          <w:sz w:val="24"/>
          <w:szCs w:val="24"/>
        </w:rPr>
      </w:pPr>
      <w:r>
        <w:rPr>
          <w:rFonts w:ascii="Times New Roman" w:hAnsi="Times New Roman" w:cs="Times New Roman"/>
          <w:iCs/>
          <w:sz w:val="24"/>
          <w:szCs w:val="24"/>
        </w:rPr>
        <w:t>Всё общение было очень интересно преподне</w:t>
      </w:r>
      <w:r w:rsidR="001430E3">
        <w:rPr>
          <w:rFonts w:ascii="Times New Roman" w:hAnsi="Times New Roman" w:cs="Times New Roman"/>
          <w:iCs/>
          <w:sz w:val="24"/>
          <w:szCs w:val="24"/>
        </w:rPr>
        <w:t>сено каждым</w:t>
      </w:r>
      <w:r>
        <w:rPr>
          <w:rFonts w:ascii="Times New Roman" w:hAnsi="Times New Roman" w:cs="Times New Roman"/>
          <w:iCs/>
          <w:sz w:val="24"/>
          <w:szCs w:val="24"/>
        </w:rPr>
        <w:t xml:space="preserve">, кто присутствовал на семинаре-встрече, получил массу позитивных эмоций. Благодаря таким встречам, искусство народов ханты и манси приобретает все больше круг друзей, их культура развивается с большим интересом. </w:t>
      </w:r>
    </w:p>
    <w:p w:rsidR="009A46C5" w:rsidRDefault="0038381A" w:rsidP="0038381A">
      <w:pPr>
        <w:jc w:val="both"/>
        <w:rPr>
          <w:rFonts w:ascii="Times New Roman" w:hAnsi="Times New Roman" w:cs="Times New Roman"/>
          <w:iCs/>
          <w:sz w:val="24"/>
          <w:szCs w:val="24"/>
        </w:rPr>
      </w:pPr>
      <w:r w:rsidRPr="00FC3143">
        <w:rPr>
          <w:rFonts w:ascii="Times New Roman" w:hAnsi="Times New Roman" w:cs="Times New Roman"/>
          <w:iCs/>
          <w:sz w:val="24"/>
          <w:szCs w:val="24"/>
        </w:rPr>
        <w:tab/>
      </w:r>
    </w:p>
    <w:p w:rsidR="009A46C5" w:rsidRDefault="009A46C5" w:rsidP="0038381A">
      <w:pPr>
        <w:jc w:val="both"/>
        <w:rPr>
          <w:rFonts w:ascii="Times New Roman" w:hAnsi="Times New Roman" w:cs="Times New Roman"/>
          <w:iCs/>
          <w:sz w:val="24"/>
          <w:szCs w:val="24"/>
        </w:rPr>
      </w:pPr>
    </w:p>
    <w:p w:rsidR="0038381A" w:rsidRPr="006379ED" w:rsidRDefault="0038381A" w:rsidP="0038381A">
      <w:pPr>
        <w:jc w:val="both"/>
        <w:rPr>
          <w:rFonts w:ascii="Times New Roman" w:hAnsi="Times New Roman" w:cs="Times New Roman"/>
          <w:iCs/>
          <w:sz w:val="24"/>
          <w:szCs w:val="24"/>
        </w:rPr>
      </w:pPr>
      <w:r>
        <w:rPr>
          <w:rFonts w:ascii="Times New Roman" w:hAnsi="Times New Roman" w:cs="Times New Roman"/>
          <w:i/>
          <w:iCs/>
          <w:sz w:val="24"/>
          <w:szCs w:val="24"/>
        </w:rPr>
        <w:t>8.4.</w:t>
      </w:r>
      <w:r w:rsidRPr="00E56A70">
        <w:rPr>
          <w:rFonts w:ascii="Times New Roman" w:hAnsi="Times New Roman" w:cs="Times New Roman"/>
          <w:i/>
          <w:iCs/>
          <w:sz w:val="24"/>
          <w:szCs w:val="24"/>
        </w:rPr>
        <w:t xml:space="preserve"> Позитивные и негативные тенденции развития традиционной культуры народов проживающих на территории ХМАО – Югры</w:t>
      </w:r>
      <w:r w:rsidRPr="00BD75B9">
        <w:rPr>
          <w:rFonts w:ascii="Times New Roman" w:hAnsi="Times New Roman" w:cs="Times New Roman"/>
          <w:iCs/>
          <w:sz w:val="24"/>
          <w:szCs w:val="24"/>
        </w:rPr>
        <w:t xml:space="preserve"> </w:t>
      </w:r>
      <w:r w:rsidRPr="006379ED">
        <w:rPr>
          <w:rFonts w:ascii="Times New Roman" w:hAnsi="Times New Roman" w:cs="Times New Roman"/>
          <w:iCs/>
          <w:sz w:val="24"/>
          <w:szCs w:val="24"/>
        </w:rPr>
        <w:t xml:space="preserve">Положительные тенденции развития традиционной культуры относится заинтересованность граждан к сохранению и развитию культуры коренных-малочисленных народов Севера, их интерес выражается приобретением  сувенирных изделий которые изготавливаются мастерами с.Ванзеват, с.Тугияны,д.Пашторы, с. Полноват. Следующим положительным моментом можно отметить активное участие мастеров в обучающих программах творческих лабораторий для учащихся школ и жителей села. </w:t>
      </w:r>
    </w:p>
    <w:p w:rsidR="0038381A" w:rsidRPr="006379ED" w:rsidRDefault="0038381A" w:rsidP="0038381A">
      <w:pPr>
        <w:ind w:firstLine="644"/>
        <w:jc w:val="both"/>
        <w:rPr>
          <w:rFonts w:ascii="Times New Roman" w:hAnsi="Times New Roman" w:cs="Times New Roman"/>
          <w:iCs/>
          <w:sz w:val="24"/>
          <w:szCs w:val="24"/>
        </w:rPr>
      </w:pPr>
      <w:r w:rsidRPr="006379ED">
        <w:rPr>
          <w:rFonts w:ascii="Times New Roman" w:hAnsi="Times New Roman" w:cs="Times New Roman"/>
          <w:iCs/>
          <w:sz w:val="24"/>
          <w:szCs w:val="24"/>
        </w:rPr>
        <w:t>К негативной тенденции можно отнести отдалённость национальных сёл от города. Сложная транспортная схема.</w:t>
      </w:r>
    </w:p>
    <w:p w:rsidR="0038381A" w:rsidRPr="00853BF0" w:rsidRDefault="0038381A" w:rsidP="0038381A">
      <w:pPr>
        <w:rPr>
          <w:rFonts w:ascii="Times New Roman" w:hAnsi="Times New Roman" w:cs="Times New Roman"/>
          <w:i/>
          <w:iCs/>
        </w:rPr>
      </w:pPr>
    </w:p>
    <w:p w:rsidR="0038381A" w:rsidRDefault="0038381A" w:rsidP="0038381A">
      <w:pPr>
        <w:pStyle w:val="a3"/>
        <w:ind w:left="0" w:firstLine="644"/>
        <w:jc w:val="both"/>
        <w:rPr>
          <w:rFonts w:ascii="Times New Roman" w:hAnsi="Times New Roman" w:cs="Times New Roman"/>
          <w:sz w:val="24"/>
          <w:szCs w:val="24"/>
        </w:rPr>
      </w:pPr>
      <w:r w:rsidRPr="002B5583">
        <w:rPr>
          <w:rFonts w:ascii="Times New Roman" w:hAnsi="Times New Roman" w:cs="Times New Roman"/>
          <w:b/>
          <w:bCs/>
          <w:sz w:val="24"/>
          <w:szCs w:val="24"/>
        </w:rPr>
        <w:t>9</w:t>
      </w:r>
      <w:r>
        <w:rPr>
          <w:rFonts w:ascii="Times New Roman" w:hAnsi="Times New Roman" w:cs="Times New Roman"/>
          <w:sz w:val="24"/>
          <w:szCs w:val="24"/>
        </w:rPr>
        <w:t>.</w:t>
      </w:r>
      <w:r w:rsidRPr="00853BF0">
        <w:rPr>
          <w:rFonts w:ascii="Times New Roman" w:hAnsi="Times New Roman" w:cs="Times New Roman"/>
          <w:sz w:val="24"/>
          <w:szCs w:val="24"/>
        </w:rPr>
        <w:t xml:space="preserve">Инновационная деятельность учреждений.  </w:t>
      </w:r>
      <w:r w:rsidRPr="00853BF0">
        <w:rPr>
          <w:rFonts w:ascii="Times New Roman" w:hAnsi="Times New Roman" w:cs="Times New Roman"/>
          <w:i/>
          <w:iCs/>
          <w:sz w:val="24"/>
          <w:szCs w:val="24"/>
        </w:rPr>
        <w:t xml:space="preserve">Для справки: </w:t>
      </w:r>
      <w:r w:rsidRPr="00853BF0">
        <w:rPr>
          <w:rFonts w:ascii="Times New Roman" w:hAnsi="Times New Roman" w:cs="Times New Roman"/>
          <w:b/>
          <w:bCs/>
          <w:sz w:val="24"/>
          <w:szCs w:val="24"/>
        </w:rPr>
        <w:t>Инновация</w:t>
      </w:r>
      <w:r w:rsidRPr="00853BF0">
        <w:rPr>
          <w:rFonts w:ascii="Times New Roman" w:hAnsi="Times New Roman" w:cs="Times New Roman"/>
          <w:sz w:val="24"/>
          <w:szCs w:val="24"/>
        </w:rPr>
        <w:t xml:space="preserve"> (</w:t>
      </w:r>
      <w:hyperlink r:id="rId8" w:tooltip="Английский язык" w:history="1">
        <w:r w:rsidRPr="00853BF0">
          <w:rPr>
            <w:rStyle w:val="a6"/>
            <w:rFonts w:ascii="Times New Roman" w:hAnsi="Times New Roman" w:cs="Times New Roman"/>
            <w:color w:val="auto"/>
            <w:sz w:val="24"/>
            <w:szCs w:val="24"/>
          </w:rPr>
          <w:t>англ.</w:t>
        </w:r>
      </w:hyperlink>
      <w:r w:rsidRPr="00853BF0">
        <w:rPr>
          <w:rFonts w:ascii="Times New Roman" w:hAnsi="Times New Roman" w:cs="Times New Roman"/>
          <w:sz w:val="24"/>
          <w:szCs w:val="24"/>
        </w:rPr>
        <w:t> </w:t>
      </w:r>
      <w:r w:rsidRPr="00853BF0">
        <w:rPr>
          <w:rFonts w:ascii="Times New Roman" w:hAnsi="Times New Roman" w:cs="Times New Roman"/>
          <w:i/>
          <w:iCs/>
          <w:sz w:val="24"/>
          <w:szCs w:val="24"/>
        </w:rPr>
        <w:t>innovation</w:t>
      </w:r>
      <w:r w:rsidRPr="00853BF0">
        <w:rPr>
          <w:rFonts w:ascii="Times New Roman" w:hAnsi="Times New Roman" w:cs="Times New Roman"/>
          <w:sz w:val="24"/>
          <w:szCs w:val="24"/>
        </w:rPr>
        <w:t xml:space="preserve">) — это внедренное новшество, обеспечивающее качественный рост эффективности процессов и конечного результата деятельности, востребованное потребителем услуг. Является конечным </w:t>
      </w:r>
      <w:hyperlink r:id="rId9" w:tooltip="РИД" w:history="1">
        <w:r w:rsidRPr="00853BF0">
          <w:rPr>
            <w:rStyle w:val="a6"/>
            <w:rFonts w:ascii="Times New Roman" w:hAnsi="Times New Roman" w:cs="Times New Roman"/>
            <w:color w:val="auto"/>
            <w:sz w:val="24"/>
            <w:szCs w:val="24"/>
            <w:u w:val="none"/>
          </w:rPr>
          <w:t>результатом интеллектуальной деятельности</w:t>
        </w:r>
      </w:hyperlink>
      <w:r w:rsidRPr="00853BF0">
        <w:rPr>
          <w:rFonts w:ascii="Times New Roman" w:hAnsi="Times New Roman" w:cs="Times New Roman"/>
          <w:sz w:val="24"/>
          <w:szCs w:val="24"/>
        </w:rPr>
        <w:t xml:space="preserve"> человека, его фантазии, творческого процесса, открытий, изобретений и рационализации. Инновация — это не всякое новшество или нововведение, а только такое, которое серьезно повышает эффективность предоставляемой услуги.</w:t>
      </w:r>
      <w:r w:rsidRPr="004C5447">
        <w:rPr>
          <w:rFonts w:ascii="Times New Roman" w:hAnsi="Times New Roman" w:cs="Times New Roman"/>
          <w:sz w:val="24"/>
          <w:szCs w:val="24"/>
        </w:rPr>
        <w:t xml:space="preserve"> </w:t>
      </w:r>
    </w:p>
    <w:p w:rsidR="0038381A" w:rsidRPr="00077A78" w:rsidRDefault="0038381A" w:rsidP="0038381A">
      <w:pPr>
        <w:pStyle w:val="a3"/>
        <w:ind w:left="0" w:firstLine="708"/>
        <w:jc w:val="both"/>
        <w:rPr>
          <w:rFonts w:ascii="Times New Roman" w:hAnsi="Times New Roman" w:cs="Times New Roman"/>
          <w:b/>
          <w:sz w:val="24"/>
          <w:szCs w:val="24"/>
        </w:rPr>
      </w:pPr>
      <w:r w:rsidRPr="006379ED">
        <w:rPr>
          <w:rFonts w:ascii="Times New Roman" w:hAnsi="Times New Roman" w:cs="Times New Roman"/>
          <w:sz w:val="24"/>
          <w:szCs w:val="24"/>
        </w:rPr>
        <w:t>В</w:t>
      </w:r>
      <w:r>
        <w:rPr>
          <w:rFonts w:ascii="Times New Roman" w:hAnsi="Times New Roman" w:cs="Times New Roman"/>
          <w:b/>
          <w:sz w:val="24"/>
          <w:szCs w:val="24"/>
        </w:rPr>
        <w:t xml:space="preserve"> </w:t>
      </w:r>
      <w:r>
        <w:rPr>
          <w:rFonts w:ascii="Times New Roman" w:hAnsi="Times New Roman" w:cs="Times New Roman"/>
          <w:sz w:val="24"/>
          <w:szCs w:val="24"/>
        </w:rPr>
        <w:t>м</w:t>
      </w:r>
      <w:r w:rsidRPr="007210ED">
        <w:rPr>
          <w:rFonts w:ascii="Times New Roman" w:hAnsi="Times New Roman" w:cs="Times New Roman"/>
          <w:sz w:val="24"/>
          <w:szCs w:val="24"/>
        </w:rPr>
        <w:t>униципальном  казённом</w:t>
      </w:r>
      <w:r>
        <w:rPr>
          <w:rFonts w:ascii="Times New Roman" w:hAnsi="Times New Roman" w:cs="Times New Roman"/>
          <w:sz w:val="24"/>
          <w:szCs w:val="24"/>
        </w:rPr>
        <w:t xml:space="preserve">  учреждении </w:t>
      </w:r>
      <w:r w:rsidRPr="007210ED">
        <w:rPr>
          <w:rFonts w:ascii="Times New Roman" w:hAnsi="Times New Roman" w:cs="Times New Roman"/>
          <w:sz w:val="24"/>
          <w:szCs w:val="24"/>
        </w:rPr>
        <w:t xml:space="preserve"> культуры « Сельский дом культуры «Родник»</w:t>
      </w:r>
      <w:r>
        <w:rPr>
          <w:rFonts w:ascii="Times New Roman" w:hAnsi="Times New Roman" w:cs="Times New Roman"/>
          <w:sz w:val="24"/>
          <w:szCs w:val="24"/>
        </w:rPr>
        <w:t xml:space="preserve"> в 2012 году приобретён мультимедийный проектор. По средствам технического оборудования в СДК «Родник» внедряют практику проведения мероприятий презентаций, слайд-шоу, что даёт  сотрудникам большим развитием своих идей, и его фантазии, творческого процесса, изобретений, что повышает эффективность труда.</w:t>
      </w:r>
    </w:p>
    <w:p w:rsidR="0038381A" w:rsidRPr="00853BF0" w:rsidRDefault="0038381A" w:rsidP="0038381A">
      <w:pPr>
        <w:pStyle w:val="a3"/>
        <w:ind w:left="0"/>
        <w:rPr>
          <w:rFonts w:ascii="Times New Roman" w:hAnsi="Times New Roman" w:cs="Times New Roman"/>
          <w:sz w:val="24"/>
          <w:szCs w:val="24"/>
        </w:rPr>
      </w:pPr>
    </w:p>
    <w:tbl>
      <w:tblPr>
        <w:tblW w:w="12050" w:type="dxa"/>
        <w:tblInd w:w="-106" w:type="dxa"/>
        <w:tblLayout w:type="fixed"/>
        <w:tblLook w:val="00A0"/>
      </w:tblPr>
      <w:tblGrid>
        <w:gridCol w:w="514"/>
        <w:gridCol w:w="1904"/>
        <w:gridCol w:w="1142"/>
        <w:gridCol w:w="2693"/>
        <w:gridCol w:w="1837"/>
        <w:gridCol w:w="2274"/>
        <w:gridCol w:w="1686"/>
      </w:tblGrid>
      <w:tr w:rsidR="0038381A" w:rsidRPr="00853BF0" w:rsidTr="00ED2927">
        <w:trPr>
          <w:trHeight w:val="312"/>
        </w:trPr>
        <w:tc>
          <w:tcPr>
            <w:tcW w:w="514" w:type="dxa"/>
            <w:tcBorders>
              <w:top w:val="nil"/>
              <w:left w:val="nil"/>
              <w:bottom w:val="nil"/>
              <w:right w:val="nil"/>
            </w:tcBorders>
            <w:noWrap/>
            <w:vAlign w:val="bottom"/>
          </w:tcPr>
          <w:p w:rsidR="0038381A" w:rsidRPr="00853BF0" w:rsidRDefault="0038381A" w:rsidP="00ED2927">
            <w:pPr>
              <w:rPr>
                <w:rFonts w:ascii="Times New Roman" w:hAnsi="Times New Roman" w:cs="Times New Roman"/>
              </w:rPr>
            </w:pPr>
          </w:p>
        </w:tc>
        <w:tc>
          <w:tcPr>
            <w:tcW w:w="11536" w:type="dxa"/>
            <w:gridSpan w:val="6"/>
            <w:tcBorders>
              <w:top w:val="nil"/>
              <w:left w:val="nil"/>
              <w:bottom w:val="nil"/>
              <w:right w:val="nil"/>
            </w:tcBorders>
          </w:tcPr>
          <w:p w:rsidR="0038381A" w:rsidRPr="00853BF0" w:rsidRDefault="0038381A" w:rsidP="00ED2927">
            <w:pPr>
              <w:rPr>
                <w:rFonts w:ascii="Times New Roman" w:hAnsi="Times New Roman" w:cs="Times New Roman"/>
                <w:b/>
                <w:bCs/>
              </w:rPr>
            </w:pPr>
          </w:p>
        </w:tc>
      </w:tr>
      <w:tr w:rsidR="0038381A" w:rsidRPr="00853BF0" w:rsidTr="00ED2927">
        <w:trPr>
          <w:gridAfter w:val="1"/>
          <w:wAfter w:w="1686" w:type="dxa"/>
          <w:trHeight w:val="1360"/>
        </w:trPr>
        <w:tc>
          <w:tcPr>
            <w:tcW w:w="514" w:type="dxa"/>
            <w:tcBorders>
              <w:top w:val="single" w:sz="4" w:space="0" w:color="auto"/>
              <w:left w:val="single" w:sz="4" w:space="0" w:color="auto"/>
              <w:bottom w:val="single" w:sz="4" w:space="0" w:color="auto"/>
              <w:right w:val="single" w:sz="4" w:space="0" w:color="auto"/>
            </w:tcBorders>
          </w:tcPr>
          <w:p w:rsidR="0038381A" w:rsidRPr="00853BF0" w:rsidRDefault="0038381A" w:rsidP="00ED2927">
            <w:pPr>
              <w:jc w:val="center"/>
              <w:rPr>
                <w:rFonts w:ascii="Times New Roman" w:hAnsi="Times New Roman" w:cs="Times New Roman"/>
                <w:i/>
                <w:iCs/>
              </w:rPr>
            </w:pPr>
            <w:r w:rsidRPr="00853BF0">
              <w:rPr>
                <w:rFonts w:ascii="Times New Roman" w:hAnsi="Times New Roman" w:cs="Times New Roman"/>
                <w:i/>
                <w:iCs/>
              </w:rPr>
              <w:t>п/п</w:t>
            </w:r>
          </w:p>
        </w:tc>
        <w:tc>
          <w:tcPr>
            <w:tcW w:w="1904" w:type="dxa"/>
            <w:tcBorders>
              <w:top w:val="single" w:sz="4" w:space="0" w:color="auto"/>
              <w:left w:val="single" w:sz="4" w:space="0" w:color="auto"/>
              <w:bottom w:val="single" w:sz="4" w:space="0" w:color="auto"/>
              <w:right w:val="single" w:sz="4" w:space="0" w:color="auto"/>
            </w:tcBorders>
          </w:tcPr>
          <w:p w:rsidR="0038381A" w:rsidRPr="00853BF0" w:rsidRDefault="0038381A" w:rsidP="00ED2927">
            <w:pPr>
              <w:jc w:val="center"/>
              <w:rPr>
                <w:rFonts w:ascii="Times New Roman" w:hAnsi="Times New Roman" w:cs="Times New Roman"/>
                <w:i/>
                <w:iCs/>
              </w:rPr>
            </w:pPr>
            <w:r w:rsidRPr="00853BF0">
              <w:rPr>
                <w:rFonts w:ascii="Times New Roman" w:hAnsi="Times New Roman" w:cs="Times New Roman"/>
                <w:i/>
                <w:iCs/>
              </w:rPr>
              <w:t xml:space="preserve">Наименование </w:t>
            </w:r>
          </w:p>
          <w:p w:rsidR="0038381A" w:rsidRPr="00853BF0" w:rsidRDefault="0038381A" w:rsidP="00ED2927">
            <w:pPr>
              <w:jc w:val="center"/>
              <w:rPr>
                <w:rFonts w:ascii="Times New Roman" w:hAnsi="Times New Roman" w:cs="Times New Roman"/>
                <w:i/>
                <w:iCs/>
              </w:rPr>
            </w:pPr>
            <w:r w:rsidRPr="00853BF0">
              <w:rPr>
                <w:rFonts w:ascii="Times New Roman" w:hAnsi="Times New Roman" w:cs="Times New Roman"/>
                <w:i/>
                <w:iCs/>
              </w:rPr>
              <w:t>Деятельности,</w:t>
            </w:r>
          </w:p>
          <w:p w:rsidR="0038381A" w:rsidRPr="00853BF0" w:rsidRDefault="0038381A" w:rsidP="00ED2927">
            <w:pPr>
              <w:jc w:val="center"/>
              <w:rPr>
                <w:rFonts w:ascii="Times New Roman" w:hAnsi="Times New Roman" w:cs="Times New Roman"/>
                <w:i/>
                <w:iCs/>
              </w:rPr>
            </w:pPr>
            <w:r w:rsidRPr="00853BF0">
              <w:rPr>
                <w:rFonts w:ascii="Times New Roman" w:hAnsi="Times New Roman" w:cs="Times New Roman"/>
                <w:i/>
                <w:iCs/>
              </w:rPr>
              <w:t>проекта, мероприятия</w:t>
            </w:r>
          </w:p>
        </w:tc>
        <w:tc>
          <w:tcPr>
            <w:tcW w:w="1142" w:type="dxa"/>
            <w:tcBorders>
              <w:top w:val="single" w:sz="4" w:space="0" w:color="auto"/>
              <w:left w:val="single" w:sz="4" w:space="0" w:color="auto"/>
              <w:bottom w:val="single" w:sz="4" w:space="0" w:color="auto"/>
              <w:right w:val="single" w:sz="4" w:space="0" w:color="auto"/>
            </w:tcBorders>
          </w:tcPr>
          <w:p w:rsidR="0038381A" w:rsidRPr="00853BF0" w:rsidRDefault="0038381A" w:rsidP="00ED2927">
            <w:pPr>
              <w:jc w:val="center"/>
              <w:rPr>
                <w:rFonts w:ascii="Times New Roman" w:hAnsi="Times New Roman" w:cs="Times New Roman"/>
                <w:i/>
                <w:iCs/>
              </w:rPr>
            </w:pPr>
            <w:r w:rsidRPr="00853BF0">
              <w:rPr>
                <w:rFonts w:ascii="Times New Roman" w:hAnsi="Times New Roman" w:cs="Times New Roman"/>
                <w:i/>
                <w:iCs/>
              </w:rPr>
              <w:t>дата и место проведения</w:t>
            </w:r>
          </w:p>
        </w:tc>
        <w:tc>
          <w:tcPr>
            <w:tcW w:w="2693" w:type="dxa"/>
            <w:tcBorders>
              <w:top w:val="single" w:sz="4" w:space="0" w:color="auto"/>
              <w:left w:val="nil"/>
              <w:right w:val="single" w:sz="4" w:space="0" w:color="auto"/>
            </w:tcBorders>
          </w:tcPr>
          <w:p w:rsidR="0038381A" w:rsidRPr="00853BF0" w:rsidRDefault="0038381A" w:rsidP="00ED2927">
            <w:pPr>
              <w:jc w:val="center"/>
              <w:rPr>
                <w:rFonts w:ascii="Times New Roman" w:hAnsi="Times New Roman" w:cs="Times New Roman"/>
                <w:i/>
                <w:iCs/>
              </w:rPr>
            </w:pPr>
            <w:r w:rsidRPr="00853BF0">
              <w:rPr>
                <w:rFonts w:ascii="Times New Roman" w:hAnsi="Times New Roman" w:cs="Times New Roman"/>
                <w:i/>
                <w:iCs/>
              </w:rPr>
              <w:t>Источник финансирования</w:t>
            </w:r>
          </w:p>
          <w:p w:rsidR="0038381A" w:rsidRPr="00853BF0" w:rsidRDefault="0038381A" w:rsidP="00ED2927">
            <w:pPr>
              <w:jc w:val="center"/>
              <w:rPr>
                <w:rFonts w:ascii="Times New Roman" w:hAnsi="Times New Roman" w:cs="Times New Roman"/>
                <w:i/>
                <w:iCs/>
              </w:rPr>
            </w:pPr>
            <w:r w:rsidRPr="00853BF0">
              <w:rPr>
                <w:rFonts w:ascii="Times New Roman" w:hAnsi="Times New Roman" w:cs="Times New Roman"/>
                <w:i/>
                <w:iCs/>
              </w:rPr>
              <w:t>(целевые программы, бюджет,</w:t>
            </w:r>
          </w:p>
          <w:p w:rsidR="0038381A" w:rsidRPr="00853BF0" w:rsidRDefault="0038381A" w:rsidP="00ED2927">
            <w:pPr>
              <w:jc w:val="center"/>
              <w:rPr>
                <w:rFonts w:ascii="Times New Roman" w:hAnsi="Times New Roman" w:cs="Times New Roman"/>
                <w:i/>
                <w:iCs/>
              </w:rPr>
            </w:pPr>
            <w:r w:rsidRPr="00853BF0">
              <w:rPr>
                <w:rFonts w:ascii="Times New Roman" w:hAnsi="Times New Roman" w:cs="Times New Roman"/>
                <w:i/>
                <w:iCs/>
              </w:rPr>
              <w:t>привлеченные)</w:t>
            </w:r>
          </w:p>
        </w:tc>
        <w:tc>
          <w:tcPr>
            <w:tcW w:w="1837" w:type="dxa"/>
            <w:tcBorders>
              <w:top w:val="single" w:sz="4" w:space="0" w:color="auto"/>
              <w:left w:val="single" w:sz="4" w:space="0" w:color="auto"/>
              <w:bottom w:val="single" w:sz="4" w:space="0" w:color="000000"/>
              <w:right w:val="single" w:sz="4" w:space="0" w:color="auto"/>
            </w:tcBorders>
          </w:tcPr>
          <w:p w:rsidR="0038381A" w:rsidRPr="00853BF0" w:rsidRDefault="0038381A" w:rsidP="00ED2927">
            <w:pPr>
              <w:jc w:val="center"/>
              <w:rPr>
                <w:rFonts w:ascii="Times New Roman" w:hAnsi="Times New Roman" w:cs="Times New Roman"/>
                <w:i/>
                <w:iCs/>
              </w:rPr>
            </w:pPr>
            <w:r w:rsidRPr="00853BF0">
              <w:rPr>
                <w:rFonts w:ascii="Times New Roman" w:hAnsi="Times New Roman" w:cs="Times New Roman"/>
                <w:i/>
                <w:iCs/>
              </w:rPr>
              <w:t>Целевая аудитория</w:t>
            </w:r>
          </w:p>
          <w:p w:rsidR="0038381A" w:rsidRPr="00853BF0" w:rsidRDefault="0038381A" w:rsidP="00ED2927">
            <w:pPr>
              <w:jc w:val="center"/>
              <w:rPr>
                <w:rFonts w:ascii="Times New Roman" w:hAnsi="Times New Roman" w:cs="Times New Roman"/>
                <w:i/>
                <w:iCs/>
              </w:rPr>
            </w:pPr>
            <w:r w:rsidRPr="00853BF0">
              <w:rPr>
                <w:rFonts w:ascii="Times New Roman" w:hAnsi="Times New Roman" w:cs="Times New Roman"/>
                <w:i/>
                <w:iCs/>
              </w:rPr>
              <w:t>(характеристика и количество)</w:t>
            </w:r>
          </w:p>
        </w:tc>
        <w:tc>
          <w:tcPr>
            <w:tcW w:w="2274" w:type="dxa"/>
            <w:tcBorders>
              <w:top w:val="single" w:sz="4" w:space="0" w:color="auto"/>
              <w:left w:val="single" w:sz="4" w:space="0" w:color="auto"/>
              <w:bottom w:val="single" w:sz="4" w:space="0" w:color="auto"/>
              <w:right w:val="single" w:sz="4" w:space="0" w:color="auto"/>
            </w:tcBorders>
          </w:tcPr>
          <w:p w:rsidR="0038381A" w:rsidRPr="00853BF0" w:rsidRDefault="0038381A" w:rsidP="00ED2927">
            <w:pPr>
              <w:jc w:val="center"/>
              <w:rPr>
                <w:rFonts w:ascii="Times New Roman" w:hAnsi="Times New Roman" w:cs="Times New Roman"/>
                <w:i/>
                <w:iCs/>
              </w:rPr>
            </w:pPr>
            <w:r w:rsidRPr="00853BF0">
              <w:rPr>
                <w:rFonts w:ascii="Times New Roman" w:hAnsi="Times New Roman" w:cs="Times New Roman"/>
                <w:i/>
                <w:iCs/>
              </w:rPr>
              <w:t>краткое содержание реализации проекта (цель, обоснование новизны проекта)</w:t>
            </w:r>
          </w:p>
        </w:tc>
      </w:tr>
      <w:tr w:rsidR="0038381A" w:rsidRPr="006C0D91" w:rsidTr="00ED2927">
        <w:trPr>
          <w:gridAfter w:val="1"/>
          <w:wAfter w:w="1686" w:type="dxa"/>
          <w:trHeight w:val="372"/>
        </w:trPr>
        <w:tc>
          <w:tcPr>
            <w:tcW w:w="514" w:type="dxa"/>
            <w:tcBorders>
              <w:top w:val="single" w:sz="4" w:space="0" w:color="auto"/>
              <w:left w:val="single" w:sz="4" w:space="0" w:color="auto"/>
              <w:bottom w:val="single" w:sz="4" w:space="0" w:color="auto"/>
              <w:right w:val="single" w:sz="4" w:space="0" w:color="auto"/>
            </w:tcBorders>
          </w:tcPr>
          <w:p w:rsidR="0038381A" w:rsidRPr="00CC5B44" w:rsidRDefault="0038381A" w:rsidP="00ED2927">
            <w:pPr>
              <w:rPr>
                <w:rFonts w:ascii="Times New Roman" w:hAnsi="Times New Roman" w:cs="Times New Roman"/>
              </w:rPr>
            </w:pPr>
            <w:r w:rsidRPr="00CC5B44">
              <w:rPr>
                <w:rFonts w:ascii="Times New Roman" w:hAnsi="Times New Roman" w:cs="Times New Roman"/>
              </w:rPr>
              <w:t> </w:t>
            </w:r>
          </w:p>
        </w:tc>
        <w:tc>
          <w:tcPr>
            <w:tcW w:w="1904" w:type="dxa"/>
            <w:tcBorders>
              <w:top w:val="single" w:sz="4" w:space="0" w:color="auto"/>
              <w:left w:val="nil"/>
              <w:bottom w:val="single" w:sz="4" w:space="0" w:color="auto"/>
              <w:right w:val="single" w:sz="4" w:space="0" w:color="auto"/>
            </w:tcBorders>
            <w:noWrap/>
            <w:textDirection w:val="btLr"/>
          </w:tcPr>
          <w:p w:rsidR="0038381A" w:rsidRPr="00CC5B44" w:rsidRDefault="0038381A" w:rsidP="00ED2927">
            <w:pPr>
              <w:rPr>
                <w:rFonts w:ascii="Times New Roman" w:hAnsi="Times New Roman" w:cs="Times New Roman"/>
                <w:b/>
                <w:bCs/>
              </w:rPr>
            </w:pPr>
            <w:r w:rsidRPr="00CC5B44">
              <w:rPr>
                <w:rFonts w:ascii="Times New Roman" w:hAnsi="Times New Roman" w:cs="Times New Roman"/>
                <w:b/>
                <w:bCs/>
              </w:rPr>
              <w:t> </w:t>
            </w:r>
          </w:p>
        </w:tc>
        <w:tc>
          <w:tcPr>
            <w:tcW w:w="1142" w:type="dxa"/>
            <w:tcBorders>
              <w:top w:val="single" w:sz="4" w:space="0" w:color="auto"/>
              <w:left w:val="nil"/>
              <w:bottom w:val="single" w:sz="4" w:space="0" w:color="auto"/>
              <w:right w:val="single" w:sz="4" w:space="0" w:color="auto"/>
            </w:tcBorders>
            <w:noWrap/>
            <w:textDirection w:val="btLr"/>
          </w:tcPr>
          <w:p w:rsidR="0038381A" w:rsidRPr="00CC5B44" w:rsidRDefault="0038381A" w:rsidP="00ED2927">
            <w:pPr>
              <w:rPr>
                <w:rFonts w:ascii="Times New Roman" w:hAnsi="Times New Roman" w:cs="Times New Roman"/>
                <w:b/>
                <w:bCs/>
              </w:rPr>
            </w:pPr>
            <w:r w:rsidRPr="00CC5B44">
              <w:rPr>
                <w:rFonts w:ascii="Times New Roman" w:hAnsi="Times New Roman" w:cs="Times New Roman"/>
                <w:b/>
                <w:bCs/>
              </w:rPr>
              <w:t> </w:t>
            </w:r>
          </w:p>
        </w:tc>
        <w:tc>
          <w:tcPr>
            <w:tcW w:w="2693" w:type="dxa"/>
            <w:tcBorders>
              <w:top w:val="single" w:sz="4" w:space="0" w:color="auto"/>
              <w:left w:val="nil"/>
              <w:bottom w:val="single" w:sz="4" w:space="0" w:color="auto"/>
              <w:right w:val="single" w:sz="4" w:space="0" w:color="auto"/>
            </w:tcBorders>
            <w:noWrap/>
            <w:textDirection w:val="btLr"/>
          </w:tcPr>
          <w:p w:rsidR="0038381A" w:rsidRPr="00CC5B44" w:rsidRDefault="0038381A" w:rsidP="00ED2927">
            <w:pPr>
              <w:rPr>
                <w:rFonts w:ascii="Times New Roman" w:hAnsi="Times New Roman" w:cs="Times New Roman"/>
                <w:b/>
                <w:bCs/>
              </w:rPr>
            </w:pPr>
            <w:r w:rsidRPr="00CC5B44">
              <w:rPr>
                <w:rFonts w:ascii="Times New Roman" w:hAnsi="Times New Roman" w:cs="Times New Roman"/>
                <w:b/>
                <w:bCs/>
              </w:rPr>
              <w:t> </w:t>
            </w:r>
          </w:p>
          <w:p w:rsidR="0038381A" w:rsidRPr="00CC5B44" w:rsidRDefault="0038381A" w:rsidP="00ED2927">
            <w:pPr>
              <w:rPr>
                <w:rFonts w:ascii="Times New Roman" w:hAnsi="Times New Roman" w:cs="Times New Roman"/>
                <w:b/>
                <w:bCs/>
              </w:rPr>
            </w:pPr>
            <w:r w:rsidRPr="00CC5B44">
              <w:rPr>
                <w:rFonts w:ascii="Times New Roman" w:hAnsi="Times New Roman" w:cs="Times New Roman"/>
                <w:b/>
                <w:bCs/>
              </w:rPr>
              <w:t> </w:t>
            </w:r>
          </w:p>
        </w:tc>
        <w:tc>
          <w:tcPr>
            <w:tcW w:w="1837" w:type="dxa"/>
            <w:tcBorders>
              <w:top w:val="single" w:sz="4" w:space="0" w:color="auto"/>
              <w:left w:val="nil"/>
              <w:bottom w:val="single" w:sz="4" w:space="0" w:color="auto"/>
              <w:right w:val="single" w:sz="4" w:space="0" w:color="auto"/>
            </w:tcBorders>
            <w:noWrap/>
            <w:textDirection w:val="btLr"/>
          </w:tcPr>
          <w:p w:rsidR="0038381A" w:rsidRPr="00CC5B44" w:rsidRDefault="0038381A" w:rsidP="00ED2927">
            <w:pPr>
              <w:rPr>
                <w:rFonts w:ascii="Times New Roman" w:hAnsi="Times New Roman" w:cs="Times New Roman"/>
                <w:b/>
                <w:bCs/>
              </w:rPr>
            </w:pPr>
            <w:r w:rsidRPr="00CC5B44">
              <w:rPr>
                <w:rFonts w:ascii="Times New Roman" w:hAnsi="Times New Roman" w:cs="Times New Roman"/>
                <w:b/>
                <w:bCs/>
              </w:rPr>
              <w:t> </w:t>
            </w:r>
          </w:p>
        </w:tc>
        <w:tc>
          <w:tcPr>
            <w:tcW w:w="2274" w:type="dxa"/>
            <w:tcBorders>
              <w:top w:val="single" w:sz="4" w:space="0" w:color="auto"/>
              <w:left w:val="nil"/>
              <w:bottom w:val="single" w:sz="4" w:space="0" w:color="auto"/>
              <w:right w:val="single" w:sz="4" w:space="0" w:color="auto"/>
            </w:tcBorders>
            <w:noWrap/>
            <w:textDirection w:val="btLr"/>
          </w:tcPr>
          <w:p w:rsidR="0038381A" w:rsidRPr="00CC5B44" w:rsidRDefault="0038381A" w:rsidP="00ED2927">
            <w:pPr>
              <w:rPr>
                <w:rFonts w:ascii="Times New Roman" w:hAnsi="Times New Roman" w:cs="Times New Roman"/>
                <w:b/>
                <w:bCs/>
              </w:rPr>
            </w:pPr>
            <w:r w:rsidRPr="00CC5B44">
              <w:rPr>
                <w:rFonts w:ascii="Times New Roman" w:hAnsi="Times New Roman" w:cs="Times New Roman"/>
                <w:b/>
                <w:bCs/>
              </w:rPr>
              <w:t> </w:t>
            </w:r>
          </w:p>
        </w:tc>
      </w:tr>
    </w:tbl>
    <w:p w:rsidR="0038381A" w:rsidRDefault="0038381A" w:rsidP="0038381A">
      <w:pPr>
        <w:rPr>
          <w:rFonts w:ascii="Times New Roman" w:hAnsi="Times New Roman" w:cs="Times New Roman"/>
          <w:i/>
          <w:iCs/>
          <w:sz w:val="24"/>
          <w:szCs w:val="24"/>
        </w:rPr>
      </w:pPr>
    </w:p>
    <w:p w:rsidR="0038381A" w:rsidRPr="000806E7" w:rsidRDefault="0038381A" w:rsidP="0038381A">
      <w:pPr>
        <w:pStyle w:val="a3"/>
        <w:ind w:left="0" w:firstLine="644"/>
        <w:rPr>
          <w:rFonts w:ascii="Times New Roman" w:hAnsi="Times New Roman" w:cs="Times New Roman"/>
          <w:sz w:val="24"/>
          <w:szCs w:val="24"/>
        </w:rPr>
      </w:pPr>
      <w:r>
        <w:rPr>
          <w:rFonts w:ascii="Times New Roman" w:hAnsi="Times New Roman" w:cs="Times New Roman"/>
          <w:sz w:val="24"/>
          <w:szCs w:val="24"/>
        </w:rPr>
        <w:t>10.Информационные технологии, и</w:t>
      </w:r>
      <w:r w:rsidRPr="000806E7">
        <w:rPr>
          <w:rFonts w:ascii="Times New Roman" w:hAnsi="Times New Roman" w:cs="Times New Roman"/>
          <w:sz w:val="24"/>
          <w:szCs w:val="24"/>
        </w:rPr>
        <w:t>нформационно – издательская деятельность.</w:t>
      </w:r>
    </w:p>
    <w:p w:rsidR="0038381A" w:rsidRPr="002522F1" w:rsidRDefault="0038381A" w:rsidP="0038381A">
      <w:pPr>
        <w:pStyle w:val="a3"/>
        <w:rPr>
          <w:rFonts w:ascii="Times New Roman" w:hAnsi="Times New Roman" w:cs="Times New Roman"/>
          <w:sz w:val="28"/>
          <w:szCs w:val="28"/>
        </w:rPr>
      </w:pPr>
    </w:p>
    <w:p w:rsidR="0038381A" w:rsidRDefault="0038381A" w:rsidP="0038381A">
      <w:pPr>
        <w:pStyle w:val="a3"/>
        <w:ind w:left="644"/>
        <w:rPr>
          <w:rFonts w:ascii="Times New Roman" w:hAnsi="Times New Roman" w:cs="Times New Roman"/>
          <w:i/>
          <w:iCs/>
          <w:sz w:val="24"/>
          <w:szCs w:val="24"/>
        </w:rPr>
      </w:pPr>
      <w:r>
        <w:rPr>
          <w:rFonts w:ascii="Times New Roman" w:hAnsi="Times New Roman" w:cs="Times New Roman"/>
          <w:i/>
          <w:iCs/>
          <w:sz w:val="24"/>
          <w:szCs w:val="24"/>
        </w:rPr>
        <w:t xml:space="preserve">10.1. </w:t>
      </w:r>
      <w:r w:rsidRPr="002522F1">
        <w:rPr>
          <w:rFonts w:ascii="Times New Roman" w:hAnsi="Times New Roman" w:cs="Times New Roman"/>
          <w:i/>
          <w:iCs/>
          <w:sz w:val="24"/>
          <w:szCs w:val="24"/>
        </w:rPr>
        <w:t>Использование новых методов информационных технологий</w:t>
      </w:r>
      <w:r>
        <w:rPr>
          <w:rFonts w:ascii="Times New Roman" w:hAnsi="Times New Roman" w:cs="Times New Roman"/>
          <w:i/>
          <w:iCs/>
          <w:sz w:val="24"/>
          <w:szCs w:val="24"/>
        </w:rPr>
        <w:t>.-нет.</w:t>
      </w:r>
      <w:r w:rsidRPr="002522F1">
        <w:rPr>
          <w:rFonts w:ascii="Times New Roman" w:hAnsi="Times New Roman" w:cs="Times New Roman"/>
          <w:i/>
          <w:iCs/>
          <w:sz w:val="24"/>
          <w:szCs w:val="24"/>
        </w:rPr>
        <w:t xml:space="preserve"> </w:t>
      </w:r>
    </w:p>
    <w:p w:rsidR="0038381A" w:rsidRPr="00562D9D" w:rsidRDefault="0038381A" w:rsidP="0038381A">
      <w:pPr>
        <w:pStyle w:val="a3"/>
        <w:ind w:left="644"/>
        <w:rPr>
          <w:rFonts w:ascii="Times New Roman" w:hAnsi="Times New Roman" w:cs="Times New Roman"/>
          <w:i/>
          <w:iCs/>
          <w:sz w:val="24"/>
          <w:szCs w:val="24"/>
        </w:rPr>
      </w:pPr>
    </w:p>
    <w:p w:rsidR="0038381A" w:rsidRDefault="0038381A" w:rsidP="0038381A">
      <w:pPr>
        <w:pStyle w:val="a3"/>
        <w:numPr>
          <w:ilvl w:val="1"/>
          <w:numId w:val="34"/>
        </w:numPr>
        <w:rPr>
          <w:rFonts w:ascii="Times New Roman" w:hAnsi="Times New Roman" w:cs="Times New Roman"/>
          <w:i/>
          <w:iCs/>
          <w:sz w:val="24"/>
          <w:szCs w:val="24"/>
        </w:rPr>
      </w:pPr>
      <w:r>
        <w:rPr>
          <w:rFonts w:ascii="Times New Roman" w:hAnsi="Times New Roman" w:cs="Times New Roman"/>
          <w:i/>
          <w:iCs/>
          <w:sz w:val="24"/>
          <w:szCs w:val="24"/>
        </w:rPr>
        <w:t xml:space="preserve"> </w:t>
      </w:r>
      <w:r w:rsidRPr="002522F1">
        <w:rPr>
          <w:rFonts w:ascii="Times New Roman" w:hAnsi="Times New Roman" w:cs="Times New Roman"/>
          <w:i/>
          <w:iCs/>
          <w:sz w:val="24"/>
          <w:szCs w:val="24"/>
        </w:rPr>
        <w:t>Развитие сайтов учреждений</w:t>
      </w:r>
      <w:r>
        <w:rPr>
          <w:rFonts w:ascii="Times New Roman" w:hAnsi="Times New Roman" w:cs="Times New Roman"/>
          <w:i/>
          <w:iCs/>
          <w:sz w:val="24"/>
          <w:szCs w:val="24"/>
        </w:rPr>
        <w:t>.-нет</w:t>
      </w:r>
    </w:p>
    <w:p w:rsidR="0038381A" w:rsidRPr="00562D9D" w:rsidRDefault="0038381A" w:rsidP="0038381A">
      <w:pPr>
        <w:pStyle w:val="a3"/>
        <w:ind w:left="644"/>
        <w:rPr>
          <w:rFonts w:ascii="Times New Roman" w:hAnsi="Times New Roman" w:cs="Times New Roman"/>
          <w:i/>
          <w:iCs/>
          <w:sz w:val="24"/>
          <w:szCs w:val="24"/>
        </w:rPr>
      </w:pPr>
    </w:p>
    <w:p w:rsidR="0038381A" w:rsidRDefault="0038381A" w:rsidP="0038381A">
      <w:pPr>
        <w:pStyle w:val="a3"/>
        <w:numPr>
          <w:ilvl w:val="1"/>
          <w:numId w:val="34"/>
        </w:numPr>
        <w:rPr>
          <w:rFonts w:ascii="Times New Roman" w:hAnsi="Times New Roman" w:cs="Times New Roman"/>
          <w:i/>
          <w:iCs/>
          <w:sz w:val="24"/>
          <w:szCs w:val="24"/>
        </w:rPr>
      </w:pPr>
      <w:r>
        <w:rPr>
          <w:rFonts w:ascii="Times New Roman" w:hAnsi="Times New Roman" w:cs="Times New Roman"/>
          <w:i/>
          <w:iCs/>
          <w:sz w:val="24"/>
          <w:szCs w:val="24"/>
        </w:rPr>
        <w:t xml:space="preserve"> Наличие и деятельность клубов </w:t>
      </w:r>
      <w:r w:rsidRPr="002522F1">
        <w:rPr>
          <w:rFonts w:ascii="Times New Roman" w:hAnsi="Times New Roman" w:cs="Times New Roman"/>
          <w:i/>
          <w:iCs/>
          <w:sz w:val="24"/>
          <w:szCs w:val="24"/>
        </w:rPr>
        <w:t xml:space="preserve"> информационных технологий</w:t>
      </w:r>
      <w:r>
        <w:rPr>
          <w:rFonts w:ascii="Times New Roman" w:hAnsi="Times New Roman" w:cs="Times New Roman"/>
          <w:i/>
          <w:iCs/>
          <w:sz w:val="24"/>
          <w:szCs w:val="24"/>
        </w:rPr>
        <w:t>.-нет</w:t>
      </w:r>
    </w:p>
    <w:p w:rsidR="0038381A" w:rsidRPr="00562D9D" w:rsidRDefault="0038381A" w:rsidP="0038381A">
      <w:pPr>
        <w:pStyle w:val="a3"/>
        <w:ind w:left="0"/>
        <w:rPr>
          <w:rFonts w:ascii="Times New Roman" w:hAnsi="Times New Roman" w:cs="Times New Roman"/>
          <w:i/>
          <w:iCs/>
          <w:sz w:val="24"/>
          <w:szCs w:val="24"/>
        </w:rPr>
      </w:pPr>
    </w:p>
    <w:p w:rsidR="0038381A" w:rsidRDefault="0038381A" w:rsidP="0038381A">
      <w:pPr>
        <w:pStyle w:val="a3"/>
        <w:numPr>
          <w:ilvl w:val="1"/>
          <w:numId w:val="34"/>
        </w:numPr>
        <w:rPr>
          <w:rFonts w:ascii="Times New Roman" w:hAnsi="Times New Roman" w:cs="Times New Roman"/>
          <w:i/>
          <w:iCs/>
          <w:sz w:val="24"/>
          <w:szCs w:val="24"/>
        </w:rPr>
      </w:pPr>
      <w:r>
        <w:rPr>
          <w:rFonts w:ascii="Times New Roman" w:hAnsi="Times New Roman" w:cs="Times New Roman"/>
          <w:i/>
          <w:iCs/>
          <w:sz w:val="24"/>
          <w:szCs w:val="24"/>
        </w:rPr>
        <w:t xml:space="preserve"> Показатели информационно – издательской деятельности (заполнить,  если есть данные).</w:t>
      </w:r>
    </w:p>
    <w:tbl>
      <w:tblPr>
        <w:tblW w:w="10081" w:type="dxa"/>
        <w:tblInd w:w="-106" w:type="dxa"/>
        <w:tblLook w:val="00A0"/>
      </w:tblPr>
      <w:tblGrid>
        <w:gridCol w:w="861"/>
        <w:gridCol w:w="4076"/>
        <w:gridCol w:w="765"/>
        <w:gridCol w:w="1077"/>
        <w:gridCol w:w="765"/>
        <w:gridCol w:w="795"/>
        <w:gridCol w:w="906"/>
        <w:gridCol w:w="836"/>
      </w:tblGrid>
      <w:tr w:rsidR="0038381A" w:rsidRPr="006379ED" w:rsidTr="00ED2927">
        <w:trPr>
          <w:trHeight w:val="480"/>
        </w:trPr>
        <w:tc>
          <w:tcPr>
            <w:tcW w:w="861" w:type="dxa"/>
            <w:tcBorders>
              <w:top w:val="single" w:sz="4" w:space="0" w:color="auto"/>
              <w:left w:val="single" w:sz="4" w:space="0" w:color="auto"/>
              <w:bottom w:val="single" w:sz="4" w:space="0" w:color="auto"/>
              <w:right w:val="single" w:sz="4" w:space="0" w:color="auto"/>
            </w:tcBorders>
          </w:tcPr>
          <w:p w:rsidR="0038381A" w:rsidRPr="00BD75B9" w:rsidRDefault="0038381A" w:rsidP="00ED2927">
            <w:pPr>
              <w:rPr>
                <w:rFonts w:ascii="Times New Roman" w:hAnsi="Times New Roman" w:cs="Times New Roman"/>
                <w:i/>
                <w:iCs/>
              </w:rPr>
            </w:pPr>
            <w:r w:rsidRPr="00BD75B9">
              <w:rPr>
                <w:rFonts w:ascii="Times New Roman" w:hAnsi="Times New Roman" w:cs="Times New Roman"/>
                <w:i/>
                <w:iCs/>
              </w:rPr>
              <w:t>№</w:t>
            </w:r>
          </w:p>
        </w:tc>
        <w:tc>
          <w:tcPr>
            <w:tcW w:w="4076" w:type="dxa"/>
            <w:tcBorders>
              <w:top w:val="single" w:sz="4" w:space="0" w:color="auto"/>
              <w:left w:val="nil"/>
              <w:bottom w:val="single" w:sz="4" w:space="0" w:color="auto"/>
              <w:right w:val="single" w:sz="4" w:space="0" w:color="auto"/>
            </w:tcBorders>
          </w:tcPr>
          <w:p w:rsidR="0038381A" w:rsidRPr="00BD75B9" w:rsidRDefault="0038381A" w:rsidP="00ED2927">
            <w:pPr>
              <w:rPr>
                <w:rFonts w:ascii="Times New Roman" w:hAnsi="Times New Roman" w:cs="Times New Roman"/>
                <w:i/>
                <w:iCs/>
              </w:rPr>
            </w:pPr>
            <w:r w:rsidRPr="00BD75B9">
              <w:rPr>
                <w:rFonts w:ascii="Times New Roman" w:hAnsi="Times New Roman" w:cs="Times New Roman"/>
                <w:i/>
                <w:iCs/>
              </w:rPr>
              <w:t>Информационно - издательская деятельность</w:t>
            </w:r>
          </w:p>
        </w:tc>
        <w:tc>
          <w:tcPr>
            <w:tcW w:w="1842"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2010</w:t>
            </w:r>
          </w:p>
          <w:p w:rsidR="0038381A" w:rsidRPr="00BD75B9" w:rsidRDefault="0038381A" w:rsidP="00ED2927">
            <w:pPr>
              <w:jc w:val="center"/>
              <w:rPr>
                <w:rFonts w:ascii="Times New Roman" w:hAnsi="Times New Roman" w:cs="Times New Roman"/>
                <w:i/>
                <w:iCs/>
              </w:rPr>
            </w:pPr>
          </w:p>
        </w:tc>
        <w:tc>
          <w:tcPr>
            <w:tcW w:w="1560"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2011</w:t>
            </w:r>
          </w:p>
          <w:p w:rsidR="0038381A" w:rsidRPr="00BD75B9" w:rsidRDefault="0038381A" w:rsidP="00ED2927">
            <w:pPr>
              <w:jc w:val="center"/>
              <w:rPr>
                <w:rFonts w:ascii="Times New Roman" w:hAnsi="Times New Roman" w:cs="Times New Roman"/>
                <w:i/>
                <w:iCs/>
              </w:rPr>
            </w:pPr>
          </w:p>
        </w:tc>
        <w:tc>
          <w:tcPr>
            <w:tcW w:w="1742"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2012</w:t>
            </w:r>
          </w:p>
          <w:p w:rsidR="0038381A" w:rsidRPr="00BD75B9" w:rsidRDefault="0038381A" w:rsidP="00ED2927">
            <w:pPr>
              <w:jc w:val="center"/>
              <w:rPr>
                <w:rFonts w:ascii="Times New Roman" w:hAnsi="Times New Roman" w:cs="Times New Roman"/>
                <w:i/>
                <w:iCs/>
              </w:rPr>
            </w:pPr>
          </w:p>
        </w:tc>
      </w:tr>
      <w:tr w:rsidR="0038381A" w:rsidRPr="006C0D91" w:rsidTr="00ED2927">
        <w:trPr>
          <w:trHeight w:val="480"/>
        </w:trPr>
        <w:tc>
          <w:tcPr>
            <w:tcW w:w="861" w:type="dxa"/>
            <w:tcBorders>
              <w:top w:val="single" w:sz="4" w:space="0" w:color="auto"/>
              <w:left w:val="single" w:sz="4" w:space="0" w:color="auto"/>
              <w:bottom w:val="single" w:sz="4" w:space="0" w:color="auto"/>
              <w:right w:val="single" w:sz="4" w:space="0" w:color="auto"/>
            </w:tcBorders>
          </w:tcPr>
          <w:p w:rsidR="0038381A" w:rsidRPr="00BD75B9" w:rsidRDefault="0038381A" w:rsidP="00ED2927">
            <w:pPr>
              <w:pStyle w:val="a3"/>
              <w:numPr>
                <w:ilvl w:val="0"/>
                <w:numId w:val="17"/>
              </w:numPr>
              <w:jc w:val="both"/>
              <w:rPr>
                <w:rFonts w:ascii="Times New Roman" w:hAnsi="Times New Roman" w:cs="Times New Roman"/>
                <w:i/>
                <w:iCs/>
              </w:rPr>
            </w:pPr>
          </w:p>
        </w:tc>
        <w:tc>
          <w:tcPr>
            <w:tcW w:w="4076" w:type="dxa"/>
            <w:tcBorders>
              <w:top w:val="single" w:sz="4" w:space="0" w:color="auto"/>
              <w:left w:val="nil"/>
              <w:bottom w:val="single" w:sz="4" w:space="0" w:color="auto"/>
              <w:right w:val="single" w:sz="4" w:space="0" w:color="auto"/>
            </w:tcBorders>
          </w:tcPr>
          <w:p w:rsidR="0038381A" w:rsidRPr="00BD75B9" w:rsidRDefault="0038381A" w:rsidP="00ED2927">
            <w:pPr>
              <w:rPr>
                <w:rFonts w:ascii="Times New Roman" w:hAnsi="Times New Roman" w:cs="Times New Roman"/>
                <w:i/>
                <w:iCs/>
              </w:rPr>
            </w:pPr>
            <w:r w:rsidRPr="00BD75B9">
              <w:rPr>
                <w:rFonts w:ascii="Times New Roman" w:hAnsi="Times New Roman" w:cs="Times New Roman"/>
                <w:i/>
                <w:iCs/>
              </w:rPr>
              <w:t>публикации в местных печатных изданиях</w:t>
            </w:r>
          </w:p>
        </w:tc>
        <w:tc>
          <w:tcPr>
            <w:tcW w:w="1842"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 </w:t>
            </w:r>
          </w:p>
        </w:tc>
        <w:tc>
          <w:tcPr>
            <w:tcW w:w="1560"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 </w:t>
            </w:r>
          </w:p>
        </w:tc>
        <w:tc>
          <w:tcPr>
            <w:tcW w:w="1742"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9 </w:t>
            </w:r>
          </w:p>
        </w:tc>
      </w:tr>
      <w:tr w:rsidR="0038381A" w:rsidRPr="006C0D91" w:rsidTr="00ED2927">
        <w:trPr>
          <w:trHeight w:val="480"/>
        </w:trPr>
        <w:tc>
          <w:tcPr>
            <w:tcW w:w="861" w:type="dxa"/>
            <w:tcBorders>
              <w:top w:val="single" w:sz="4" w:space="0" w:color="auto"/>
              <w:left w:val="single" w:sz="4" w:space="0" w:color="auto"/>
              <w:bottom w:val="single" w:sz="4" w:space="0" w:color="auto"/>
              <w:right w:val="single" w:sz="4" w:space="0" w:color="auto"/>
            </w:tcBorders>
          </w:tcPr>
          <w:p w:rsidR="0038381A" w:rsidRPr="00BD75B9" w:rsidRDefault="0038381A" w:rsidP="00ED2927">
            <w:pPr>
              <w:pStyle w:val="a3"/>
              <w:numPr>
                <w:ilvl w:val="0"/>
                <w:numId w:val="17"/>
              </w:numPr>
              <w:jc w:val="both"/>
              <w:rPr>
                <w:rFonts w:ascii="Times New Roman" w:hAnsi="Times New Roman" w:cs="Times New Roman"/>
                <w:i/>
                <w:iCs/>
              </w:rPr>
            </w:pPr>
          </w:p>
        </w:tc>
        <w:tc>
          <w:tcPr>
            <w:tcW w:w="4076" w:type="dxa"/>
            <w:tcBorders>
              <w:top w:val="single" w:sz="4" w:space="0" w:color="auto"/>
              <w:left w:val="nil"/>
              <w:bottom w:val="single" w:sz="4" w:space="0" w:color="auto"/>
              <w:right w:val="single" w:sz="4" w:space="0" w:color="auto"/>
            </w:tcBorders>
          </w:tcPr>
          <w:p w:rsidR="0038381A" w:rsidRPr="00BD75B9" w:rsidRDefault="0038381A" w:rsidP="00ED2927">
            <w:pPr>
              <w:rPr>
                <w:rFonts w:ascii="Times New Roman" w:hAnsi="Times New Roman" w:cs="Times New Roman"/>
                <w:i/>
                <w:iCs/>
              </w:rPr>
            </w:pPr>
            <w:r w:rsidRPr="00BD75B9">
              <w:rPr>
                <w:rFonts w:ascii="Times New Roman" w:hAnsi="Times New Roman" w:cs="Times New Roman"/>
                <w:i/>
                <w:iCs/>
              </w:rPr>
              <w:t>публикации в окружных и российских изданиях</w:t>
            </w:r>
          </w:p>
        </w:tc>
        <w:tc>
          <w:tcPr>
            <w:tcW w:w="1842"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 </w:t>
            </w:r>
          </w:p>
        </w:tc>
        <w:tc>
          <w:tcPr>
            <w:tcW w:w="1560"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 </w:t>
            </w:r>
          </w:p>
        </w:tc>
        <w:tc>
          <w:tcPr>
            <w:tcW w:w="1742"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3 </w:t>
            </w:r>
          </w:p>
        </w:tc>
      </w:tr>
      <w:tr w:rsidR="0038381A" w:rsidRPr="006C0D91" w:rsidTr="00ED2927">
        <w:trPr>
          <w:trHeight w:val="480"/>
        </w:trPr>
        <w:tc>
          <w:tcPr>
            <w:tcW w:w="861" w:type="dxa"/>
            <w:tcBorders>
              <w:top w:val="single" w:sz="4" w:space="0" w:color="auto"/>
              <w:left w:val="single" w:sz="4" w:space="0" w:color="auto"/>
              <w:bottom w:val="single" w:sz="4" w:space="0" w:color="auto"/>
              <w:right w:val="single" w:sz="4" w:space="0" w:color="auto"/>
            </w:tcBorders>
          </w:tcPr>
          <w:p w:rsidR="0038381A" w:rsidRPr="00BD75B9" w:rsidRDefault="0038381A" w:rsidP="00ED2927">
            <w:pPr>
              <w:pStyle w:val="a3"/>
              <w:numPr>
                <w:ilvl w:val="0"/>
                <w:numId w:val="17"/>
              </w:numPr>
              <w:jc w:val="both"/>
              <w:rPr>
                <w:rFonts w:ascii="Times New Roman" w:hAnsi="Times New Roman" w:cs="Times New Roman"/>
                <w:i/>
                <w:iCs/>
              </w:rPr>
            </w:pPr>
          </w:p>
        </w:tc>
        <w:tc>
          <w:tcPr>
            <w:tcW w:w="4076" w:type="dxa"/>
            <w:tcBorders>
              <w:top w:val="single" w:sz="4" w:space="0" w:color="auto"/>
              <w:left w:val="nil"/>
              <w:bottom w:val="single" w:sz="4" w:space="0" w:color="auto"/>
              <w:right w:val="single" w:sz="4" w:space="0" w:color="auto"/>
            </w:tcBorders>
          </w:tcPr>
          <w:p w:rsidR="0038381A" w:rsidRPr="00BD75B9" w:rsidRDefault="0038381A" w:rsidP="00ED2927">
            <w:pPr>
              <w:rPr>
                <w:rFonts w:ascii="Times New Roman" w:hAnsi="Times New Roman" w:cs="Times New Roman"/>
                <w:i/>
                <w:iCs/>
              </w:rPr>
            </w:pPr>
            <w:r w:rsidRPr="00BD75B9">
              <w:rPr>
                <w:rFonts w:ascii="Times New Roman" w:hAnsi="Times New Roman" w:cs="Times New Roman"/>
                <w:i/>
                <w:iCs/>
              </w:rPr>
              <w:t>теле, радио репортажи</w:t>
            </w:r>
          </w:p>
        </w:tc>
        <w:tc>
          <w:tcPr>
            <w:tcW w:w="1842"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 </w:t>
            </w:r>
          </w:p>
        </w:tc>
        <w:tc>
          <w:tcPr>
            <w:tcW w:w="1560"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 </w:t>
            </w:r>
          </w:p>
        </w:tc>
        <w:tc>
          <w:tcPr>
            <w:tcW w:w="1742"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3 </w:t>
            </w:r>
          </w:p>
        </w:tc>
      </w:tr>
      <w:tr w:rsidR="0038381A" w:rsidRPr="006C0D91" w:rsidTr="00ED2927">
        <w:trPr>
          <w:trHeight w:val="480"/>
        </w:trPr>
        <w:tc>
          <w:tcPr>
            <w:tcW w:w="861" w:type="dxa"/>
            <w:tcBorders>
              <w:top w:val="single" w:sz="4" w:space="0" w:color="auto"/>
              <w:left w:val="single" w:sz="4" w:space="0" w:color="auto"/>
              <w:bottom w:val="single" w:sz="4" w:space="0" w:color="auto"/>
              <w:right w:val="single" w:sz="4" w:space="0" w:color="auto"/>
            </w:tcBorders>
          </w:tcPr>
          <w:p w:rsidR="0038381A" w:rsidRPr="00BD75B9" w:rsidRDefault="0038381A" w:rsidP="00ED2927">
            <w:pPr>
              <w:pStyle w:val="a3"/>
              <w:numPr>
                <w:ilvl w:val="0"/>
                <w:numId w:val="17"/>
              </w:numPr>
              <w:jc w:val="both"/>
              <w:rPr>
                <w:rFonts w:ascii="Times New Roman" w:hAnsi="Times New Roman" w:cs="Times New Roman"/>
                <w:i/>
                <w:iCs/>
              </w:rPr>
            </w:pPr>
          </w:p>
        </w:tc>
        <w:tc>
          <w:tcPr>
            <w:tcW w:w="4076" w:type="dxa"/>
            <w:tcBorders>
              <w:top w:val="single" w:sz="4" w:space="0" w:color="auto"/>
              <w:left w:val="nil"/>
              <w:bottom w:val="single" w:sz="4" w:space="0" w:color="auto"/>
              <w:right w:val="single" w:sz="4" w:space="0" w:color="auto"/>
            </w:tcBorders>
          </w:tcPr>
          <w:p w:rsidR="0038381A" w:rsidRPr="00BD75B9" w:rsidRDefault="0038381A" w:rsidP="00ED2927">
            <w:pPr>
              <w:rPr>
                <w:rFonts w:ascii="Times New Roman" w:hAnsi="Times New Roman" w:cs="Times New Roman"/>
                <w:i/>
                <w:iCs/>
              </w:rPr>
            </w:pPr>
            <w:r w:rsidRPr="00BD75B9">
              <w:rPr>
                <w:rFonts w:ascii="Times New Roman" w:hAnsi="Times New Roman" w:cs="Times New Roman"/>
                <w:i/>
                <w:iCs/>
              </w:rPr>
              <w:t>публикации в Интернет-источниках</w:t>
            </w:r>
          </w:p>
        </w:tc>
        <w:tc>
          <w:tcPr>
            <w:tcW w:w="1842"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 </w:t>
            </w:r>
          </w:p>
        </w:tc>
        <w:tc>
          <w:tcPr>
            <w:tcW w:w="1560"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 </w:t>
            </w:r>
          </w:p>
        </w:tc>
        <w:tc>
          <w:tcPr>
            <w:tcW w:w="1742" w:type="dxa"/>
            <w:gridSpan w:val="2"/>
            <w:tcBorders>
              <w:top w:val="single" w:sz="4" w:space="0" w:color="auto"/>
              <w:left w:val="nil"/>
              <w:bottom w:val="single" w:sz="4" w:space="0" w:color="auto"/>
              <w:right w:val="single" w:sz="4" w:space="0" w:color="auto"/>
            </w:tcBorders>
            <w:noWrap/>
            <w:vAlign w:val="center"/>
          </w:tcPr>
          <w:p w:rsidR="0038381A" w:rsidRPr="00BD75B9" w:rsidRDefault="0038381A" w:rsidP="00ED2927">
            <w:pPr>
              <w:jc w:val="center"/>
              <w:rPr>
                <w:rFonts w:ascii="Times New Roman" w:hAnsi="Times New Roman" w:cs="Times New Roman"/>
                <w:i/>
                <w:iCs/>
              </w:rPr>
            </w:pPr>
            <w:r w:rsidRPr="00BD75B9">
              <w:rPr>
                <w:rFonts w:ascii="Times New Roman" w:hAnsi="Times New Roman" w:cs="Times New Roman"/>
                <w:i/>
                <w:iCs/>
              </w:rPr>
              <w:t> 0</w:t>
            </w:r>
          </w:p>
        </w:tc>
      </w:tr>
      <w:tr w:rsidR="0038381A" w:rsidRPr="006C0D91" w:rsidTr="00ED2927">
        <w:trPr>
          <w:trHeight w:val="274"/>
        </w:trPr>
        <w:tc>
          <w:tcPr>
            <w:tcW w:w="861" w:type="dxa"/>
            <w:tcBorders>
              <w:top w:val="nil"/>
              <w:left w:val="single" w:sz="4" w:space="0" w:color="auto"/>
              <w:bottom w:val="single" w:sz="4" w:space="0" w:color="auto"/>
              <w:right w:val="single" w:sz="4" w:space="0" w:color="auto"/>
            </w:tcBorders>
          </w:tcPr>
          <w:p w:rsidR="0038381A" w:rsidRPr="00FC417C" w:rsidRDefault="0038381A" w:rsidP="00ED2927">
            <w:pPr>
              <w:pStyle w:val="a3"/>
              <w:numPr>
                <w:ilvl w:val="0"/>
                <w:numId w:val="17"/>
              </w:numPr>
              <w:jc w:val="both"/>
              <w:rPr>
                <w:rFonts w:ascii="Times New Roman" w:hAnsi="Times New Roman" w:cs="Times New Roman"/>
              </w:rPr>
            </w:pPr>
          </w:p>
        </w:tc>
        <w:tc>
          <w:tcPr>
            <w:tcW w:w="4076" w:type="dxa"/>
            <w:tcBorders>
              <w:top w:val="nil"/>
              <w:left w:val="nil"/>
              <w:bottom w:val="single" w:sz="4" w:space="0" w:color="auto"/>
              <w:right w:val="single" w:sz="4" w:space="0" w:color="auto"/>
            </w:tcBorders>
          </w:tcPr>
          <w:p w:rsidR="0038381A" w:rsidRPr="00FC417C" w:rsidRDefault="0038381A" w:rsidP="00ED2927">
            <w:pPr>
              <w:jc w:val="both"/>
              <w:rPr>
                <w:rFonts w:ascii="Times New Roman" w:hAnsi="Times New Roman" w:cs="Times New Roman"/>
              </w:rPr>
            </w:pPr>
            <w:r w:rsidRPr="00FC417C">
              <w:rPr>
                <w:rFonts w:ascii="Times New Roman" w:hAnsi="Times New Roman" w:cs="Times New Roman"/>
              </w:rPr>
              <w:t>выпуск буклетов, брошюр и т.п. (количество изданий/ тираж)</w:t>
            </w:r>
          </w:p>
        </w:tc>
        <w:tc>
          <w:tcPr>
            <w:tcW w:w="765" w:type="dxa"/>
            <w:tcBorders>
              <w:top w:val="nil"/>
              <w:left w:val="nil"/>
              <w:bottom w:val="single" w:sz="4" w:space="0" w:color="auto"/>
              <w:right w:val="single" w:sz="4" w:space="0" w:color="auto"/>
            </w:tcBorders>
            <w:noWrap/>
          </w:tcPr>
          <w:p w:rsidR="0038381A" w:rsidRPr="00FC417C" w:rsidRDefault="0038381A" w:rsidP="00ED2927">
            <w:pPr>
              <w:jc w:val="both"/>
              <w:rPr>
                <w:rFonts w:ascii="Times New Roman" w:hAnsi="Times New Roman" w:cs="Times New Roman"/>
              </w:rPr>
            </w:pPr>
          </w:p>
        </w:tc>
        <w:tc>
          <w:tcPr>
            <w:tcW w:w="1077" w:type="dxa"/>
            <w:tcBorders>
              <w:top w:val="nil"/>
              <w:left w:val="nil"/>
              <w:bottom w:val="single" w:sz="4" w:space="0" w:color="auto"/>
              <w:right w:val="single" w:sz="4" w:space="0" w:color="auto"/>
            </w:tcBorders>
            <w:noWrap/>
          </w:tcPr>
          <w:p w:rsidR="0038381A" w:rsidRPr="00FC417C" w:rsidRDefault="0038381A" w:rsidP="00ED2927">
            <w:pPr>
              <w:jc w:val="both"/>
              <w:rPr>
                <w:rFonts w:ascii="Times New Roman" w:hAnsi="Times New Roman" w:cs="Times New Roman"/>
              </w:rPr>
            </w:pPr>
          </w:p>
        </w:tc>
        <w:tc>
          <w:tcPr>
            <w:tcW w:w="765" w:type="dxa"/>
            <w:tcBorders>
              <w:top w:val="nil"/>
              <w:left w:val="nil"/>
              <w:bottom w:val="single" w:sz="4" w:space="0" w:color="auto"/>
              <w:right w:val="single" w:sz="4" w:space="0" w:color="auto"/>
            </w:tcBorders>
            <w:noWrap/>
          </w:tcPr>
          <w:p w:rsidR="0038381A" w:rsidRPr="00FC417C" w:rsidRDefault="0038381A" w:rsidP="00ED2927">
            <w:pPr>
              <w:jc w:val="both"/>
              <w:rPr>
                <w:rFonts w:ascii="Times New Roman" w:hAnsi="Times New Roman" w:cs="Times New Roman"/>
              </w:rPr>
            </w:pPr>
          </w:p>
        </w:tc>
        <w:tc>
          <w:tcPr>
            <w:tcW w:w="795" w:type="dxa"/>
            <w:tcBorders>
              <w:top w:val="nil"/>
              <w:left w:val="nil"/>
              <w:bottom w:val="single" w:sz="4" w:space="0" w:color="auto"/>
              <w:right w:val="single" w:sz="4" w:space="0" w:color="auto"/>
            </w:tcBorders>
            <w:noWrap/>
          </w:tcPr>
          <w:p w:rsidR="0038381A" w:rsidRPr="00FC417C" w:rsidRDefault="0038381A" w:rsidP="00ED2927">
            <w:pPr>
              <w:jc w:val="both"/>
              <w:rPr>
                <w:rFonts w:ascii="Times New Roman" w:hAnsi="Times New Roman" w:cs="Times New Roman"/>
              </w:rPr>
            </w:pPr>
          </w:p>
        </w:tc>
        <w:tc>
          <w:tcPr>
            <w:tcW w:w="906" w:type="dxa"/>
            <w:tcBorders>
              <w:top w:val="nil"/>
              <w:left w:val="nil"/>
              <w:bottom w:val="single" w:sz="4" w:space="0" w:color="auto"/>
              <w:right w:val="single" w:sz="4" w:space="0" w:color="auto"/>
            </w:tcBorders>
            <w:noWrap/>
          </w:tcPr>
          <w:p w:rsidR="0038381A" w:rsidRPr="005C152C" w:rsidRDefault="0038381A" w:rsidP="00ED2927">
            <w:pPr>
              <w:jc w:val="both"/>
              <w:rPr>
                <w:rFonts w:ascii="Times New Roman" w:hAnsi="Times New Roman" w:cs="Times New Roman"/>
                <w:lang w:val="en-US"/>
              </w:rPr>
            </w:pPr>
            <w:r>
              <w:rPr>
                <w:rFonts w:ascii="Times New Roman" w:hAnsi="Times New Roman" w:cs="Times New Roman"/>
                <w:lang w:val="en-US"/>
              </w:rPr>
              <w:t>7</w:t>
            </w:r>
          </w:p>
        </w:tc>
        <w:tc>
          <w:tcPr>
            <w:tcW w:w="836" w:type="dxa"/>
            <w:tcBorders>
              <w:top w:val="nil"/>
              <w:left w:val="nil"/>
              <w:bottom w:val="single" w:sz="4" w:space="0" w:color="auto"/>
              <w:right w:val="single" w:sz="4" w:space="0" w:color="auto"/>
            </w:tcBorders>
            <w:noWrap/>
          </w:tcPr>
          <w:p w:rsidR="0038381A" w:rsidRPr="005C152C" w:rsidRDefault="0038381A" w:rsidP="00ED2927">
            <w:pPr>
              <w:jc w:val="both"/>
              <w:rPr>
                <w:rFonts w:ascii="Times New Roman" w:hAnsi="Times New Roman" w:cs="Times New Roman"/>
                <w:lang w:val="en-US"/>
              </w:rPr>
            </w:pPr>
            <w:r>
              <w:rPr>
                <w:rFonts w:ascii="Times New Roman" w:hAnsi="Times New Roman" w:cs="Times New Roman"/>
                <w:lang w:val="en-US"/>
              </w:rPr>
              <w:t>7</w:t>
            </w:r>
          </w:p>
        </w:tc>
      </w:tr>
    </w:tbl>
    <w:p w:rsidR="0038381A" w:rsidRDefault="0038381A" w:rsidP="0038381A">
      <w:pPr>
        <w:rPr>
          <w:rFonts w:ascii="Times New Roman" w:hAnsi="Times New Roman" w:cs="Times New Roman"/>
          <w:i/>
          <w:iCs/>
          <w:sz w:val="24"/>
          <w:szCs w:val="24"/>
        </w:rPr>
      </w:pPr>
      <w:r>
        <w:rPr>
          <w:rFonts w:ascii="Times New Roman" w:hAnsi="Times New Roman" w:cs="Times New Roman"/>
          <w:i/>
          <w:iCs/>
          <w:sz w:val="24"/>
          <w:szCs w:val="24"/>
        </w:rPr>
        <w:t xml:space="preserve">         </w:t>
      </w:r>
    </w:p>
    <w:p w:rsidR="0038381A" w:rsidRDefault="009A46C5" w:rsidP="0038381A">
      <w:pPr>
        <w:rPr>
          <w:rFonts w:ascii="Times New Roman" w:hAnsi="Times New Roman" w:cs="Times New Roman"/>
          <w:i/>
          <w:iCs/>
          <w:sz w:val="24"/>
          <w:szCs w:val="24"/>
        </w:rPr>
      </w:pPr>
      <w:r>
        <w:rPr>
          <w:rFonts w:ascii="Times New Roman" w:hAnsi="Times New Roman" w:cs="Times New Roman"/>
          <w:i/>
          <w:iCs/>
          <w:sz w:val="24"/>
          <w:szCs w:val="24"/>
        </w:rPr>
        <w:t xml:space="preserve">  </w:t>
      </w:r>
    </w:p>
    <w:p w:rsidR="0038381A" w:rsidRDefault="0038381A" w:rsidP="009A46C5">
      <w:pPr>
        <w:pStyle w:val="a3"/>
        <w:numPr>
          <w:ilvl w:val="0"/>
          <w:numId w:val="34"/>
        </w:numPr>
        <w:rPr>
          <w:rFonts w:ascii="Times New Roman" w:hAnsi="Times New Roman" w:cs="Times New Roman"/>
          <w:sz w:val="24"/>
          <w:szCs w:val="24"/>
        </w:rPr>
      </w:pPr>
      <w:r w:rsidRPr="000806E7">
        <w:rPr>
          <w:rFonts w:ascii="Times New Roman" w:hAnsi="Times New Roman" w:cs="Times New Roman"/>
          <w:sz w:val="24"/>
          <w:szCs w:val="24"/>
        </w:rPr>
        <w:t>Кадровые ресурсы учреждений культурно - досугового типа, повышение квалификации работников, потребность в кадрах, стимулирование и поощрение кадрового состава.</w:t>
      </w:r>
    </w:p>
    <w:p w:rsidR="009A46C5" w:rsidRPr="009A46C5" w:rsidRDefault="009A46C5" w:rsidP="009A46C5">
      <w:pPr>
        <w:pStyle w:val="a3"/>
        <w:numPr>
          <w:ilvl w:val="0"/>
          <w:numId w:val="34"/>
        </w:numPr>
        <w:rPr>
          <w:rFonts w:ascii="Times New Roman" w:hAnsi="Times New Roman" w:cs="Times New Roman"/>
          <w:sz w:val="24"/>
          <w:szCs w:val="24"/>
        </w:rPr>
      </w:pPr>
    </w:p>
    <w:p w:rsidR="0038381A" w:rsidRPr="00450F9D" w:rsidRDefault="0038381A" w:rsidP="0038381A">
      <w:pPr>
        <w:pStyle w:val="a3"/>
        <w:ind w:left="360" w:firstLine="120"/>
        <w:rPr>
          <w:rFonts w:ascii="Times New Roman" w:hAnsi="Times New Roman" w:cs="Times New Roman"/>
          <w:i/>
          <w:iCs/>
          <w:sz w:val="24"/>
          <w:szCs w:val="24"/>
        </w:rPr>
      </w:pPr>
      <w:r>
        <w:rPr>
          <w:rFonts w:ascii="Times New Roman" w:hAnsi="Times New Roman" w:cs="Times New Roman"/>
          <w:i/>
          <w:iCs/>
          <w:sz w:val="24"/>
          <w:szCs w:val="24"/>
        </w:rPr>
        <w:t>11</w:t>
      </w:r>
      <w:r w:rsidRPr="005B7531">
        <w:rPr>
          <w:rFonts w:ascii="Times New Roman" w:hAnsi="Times New Roman" w:cs="Times New Roman"/>
          <w:i/>
          <w:iCs/>
          <w:sz w:val="24"/>
          <w:szCs w:val="24"/>
        </w:rPr>
        <w:t>.1. Повышение квалификации работников</w:t>
      </w:r>
      <w:r>
        <w:rPr>
          <w:rFonts w:ascii="Times New Roman" w:hAnsi="Times New Roman" w:cs="Times New Roman"/>
          <w:i/>
          <w:iCs/>
          <w:sz w:val="24"/>
          <w:szCs w:val="24"/>
        </w:rPr>
        <w:t xml:space="preserve"> за отчетный период</w:t>
      </w:r>
    </w:p>
    <w:tbl>
      <w:tblPr>
        <w:tblW w:w="10348" w:type="dxa"/>
        <w:tblInd w:w="-106" w:type="dxa"/>
        <w:tblLayout w:type="fixed"/>
        <w:tblLook w:val="00A0"/>
      </w:tblPr>
      <w:tblGrid>
        <w:gridCol w:w="1843"/>
        <w:gridCol w:w="1985"/>
        <w:gridCol w:w="1276"/>
        <w:gridCol w:w="1913"/>
        <w:gridCol w:w="1353"/>
        <w:gridCol w:w="1978"/>
      </w:tblGrid>
      <w:tr w:rsidR="0038381A" w:rsidRPr="006C0D91" w:rsidTr="00ED2927">
        <w:trPr>
          <w:trHeight w:val="1356"/>
        </w:trPr>
        <w:tc>
          <w:tcPr>
            <w:tcW w:w="1843" w:type="dxa"/>
            <w:tcBorders>
              <w:top w:val="single" w:sz="4" w:space="0" w:color="auto"/>
              <w:left w:val="single" w:sz="4" w:space="0" w:color="auto"/>
              <w:bottom w:val="single" w:sz="4" w:space="0" w:color="auto"/>
              <w:right w:val="single" w:sz="4" w:space="0" w:color="auto"/>
            </w:tcBorders>
            <w:vAlign w:val="center"/>
          </w:tcPr>
          <w:p w:rsidR="0038381A" w:rsidRPr="007A401A" w:rsidRDefault="0038381A" w:rsidP="00ED2927">
            <w:pPr>
              <w:jc w:val="center"/>
              <w:rPr>
                <w:rFonts w:ascii="Times New Roman" w:hAnsi="Times New Roman" w:cs="Times New Roman"/>
                <w:i/>
                <w:iCs/>
              </w:rPr>
            </w:pPr>
            <w:r w:rsidRPr="007A401A">
              <w:rPr>
                <w:rFonts w:ascii="Times New Roman" w:hAnsi="Times New Roman" w:cs="Times New Roman"/>
                <w:i/>
                <w:iCs/>
              </w:rPr>
              <w:t>Ф.И.О (полностью), должность</w:t>
            </w:r>
          </w:p>
        </w:tc>
        <w:tc>
          <w:tcPr>
            <w:tcW w:w="1985" w:type="dxa"/>
            <w:tcBorders>
              <w:top w:val="single" w:sz="4" w:space="0" w:color="auto"/>
              <w:left w:val="single" w:sz="4" w:space="0" w:color="auto"/>
              <w:bottom w:val="single" w:sz="4" w:space="0" w:color="auto"/>
              <w:right w:val="single" w:sz="4" w:space="0" w:color="auto"/>
            </w:tcBorders>
            <w:vAlign w:val="center"/>
          </w:tcPr>
          <w:p w:rsidR="0038381A" w:rsidRPr="007A401A" w:rsidRDefault="0038381A" w:rsidP="00ED2927">
            <w:pPr>
              <w:ind w:left="-27"/>
              <w:jc w:val="center"/>
              <w:rPr>
                <w:rFonts w:ascii="Times New Roman" w:hAnsi="Times New Roman" w:cs="Times New Roman"/>
                <w:i/>
                <w:iCs/>
              </w:rPr>
            </w:pPr>
            <w:r w:rsidRPr="007A401A">
              <w:rPr>
                <w:rFonts w:ascii="Times New Roman" w:hAnsi="Times New Roman" w:cs="Times New Roman"/>
                <w:i/>
                <w:iCs/>
              </w:rPr>
              <w:t>наименован</w:t>
            </w:r>
            <w:r>
              <w:rPr>
                <w:rFonts w:ascii="Times New Roman" w:hAnsi="Times New Roman" w:cs="Times New Roman"/>
                <w:i/>
                <w:iCs/>
              </w:rPr>
              <w:t>ие курсов, семинара, мастер-кла</w:t>
            </w:r>
            <w:r w:rsidRPr="007A401A">
              <w:rPr>
                <w:rFonts w:ascii="Times New Roman" w:hAnsi="Times New Roman" w:cs="Times New Roman"/>
                <w:i/>
                <w:iCs/>
              </w:rPr>
              <w:t>сса</w:t>
            </w:r>
          </w:p>
        </w:tc>
        <w:tc>
          <w:tcPr>
            <w:tcW w:w="1276" w:type="dxa"/>
            <w:tcBorders>
              <w:top w:val="single" w:sz="4" w:space="0" w:color="auto"/>
              <w:left w:val="single" w:sz="4" w:space="0" w:color="auto"/>
              <w:bottom w:val="single" w:sz="4" w:space="0" w:color="auto"/>
              <w:right w:val="single" w:sz="4" w:space="0" w:color="auto"/>
            </w:tcBorders>
            <w:vAlign w:val="center"/>
          </w:tcPr>
          <w:p w:rsidR="0038381A" w:rsidRPr="007A401A" w:rsidRDefault="0038381A" w:rsidP="00ED2927">
            <w:pPr>
              <w:jc w:val="center"/>
              <w:rPr>
                <w:rFonts w:ascii="Times New Roman" w:hAnsi="Times New Roman" w:cs="Times New Roman"/>
                <w:i/>
                <w:iCs/>
              </w:rPr>
            </w:pPr>
            <w:r w:rsidRPr="007A401A">
              <w:rPr>
                <w:rFonts w:ascii="Times New Roman" w:hAnsi="Times New Roman" w:cs="Times New Roman"/>
                <w:i/>
                <w:iCs/>
              </w:rPr>
              <w:t>сроки и город прохождения учебы</w:t>
            </w:r>
          </w:p>
        </w:tc>
        <w:tc>
          <w:tcPr>
            <w:tcW w:w="1913" w:type="dxa"/>
            <w:tcBorders>
              <w:top w:val="single" w:sz="4" w:space="0" w:color="auto"/>
              <w:left w:val="single" w:sz="4" w:space="0" w:color="auto"/>
              <w:bottom w:val="single" w:sz="4" w:space="0" w:color="auto"/>
              <w:right w:val="single" w:sz="4" w:space="0" w:color="auto"/>
            </w:tcBorders>
          </w:tcPr>
          <w:p w:rsidR="0038381A" w:rsidRPr="007A401A" w:rsidRDefault="0038381A" w:rsidP="00ED2927">
            <w:pPr>
              <w:jc w:val="center"/>
              <w:rPr>
                <w:rFonts w:ascii="Times New Roman" w:hAnsi="Times New Roman" w:cs="Times New Roman"/>
                <w:i/>
                <w:iCs/>
              </w:rPr>
            </w:pPr>
            <w:r w:rsidRPr="007A401A">
              <w:rPr>
                <w:rFonts w:ascii="Times New Roman" w:hAnsi="Times New Roman" w:cs="Times New Roman"/>
                <w:i/>
                <w:iCs/>
              </w:rPr>
              <w:t>Номер,  дата и кем выдан документ об окончании учебы (сертификат, удостоверение, справка и т.д)</w:t>
            </w:r>
          </w:p>
        </w:tc>
        <w:tc>
          <w:tcPr>
            <w:tcW w:w="1353" w:type="dxa"/>
            <w:tcBorders>
              <w:top w:val="single" w:sz="4" w:space="0" w:color="auto"/>
              <w:left w:val="single" w:sz="4" w:space="0" w:color="auto"/>
              <w:bottom w:val="single" w:sz="4" w:space="0" w:color="auto"/>
              <w:right w:val="single" w:sz="4" w:space="0" w:color="auto"/>
            </w:tcBorders>
            <w:vAlign w:val="center"/>
          </w:tcPr>
          <w:p w:rsidR="0038381A" w:rsidRPr="007A401A" w:rsidRDefault="0038381A" w:rsidP="00ED2927">
            <w:pPr>
              <w:jc w:val="center"/>
              <w:rPr>
                <w:rFonts w:ascii="Times New Roman" w:hAnsi="Times New Roman" w:cs="Times New Roman"/>
                <w:i/>
                <w:iCs/>
              </w:rPr>
            </w:pPr>
            <w:r w:rsidRPr="007A401A">
              <w:rPr>
                <w:rFonts w:ascii="Times New Roman" w:hAnsi="Times New Roman" w:cs="Times New Roman"/>
                <w:i/>
                <w:iCs/>
              </w:rPr>
              <w:t>Кол-во часов учебы (по Программе)</w:t>
            </w:r>
          </w:p>
        </w:tc>
        <w:tc>
          <w:tcPr>
            <w:tcW w:w="1978" w:type="dxa"/>
            <w:tcBorders>
              <w:top w:val="single" w:sz="4" w:space="0" w:color="auto"/>
              <w:left w:val="single" w:sz="4" w:space="0" w:color="auto"/>
              <w:bottom w:val="single" w:sz="4" w:space="0" w:color="auto"/>
              <w:right w:val="single" w:sz="4" w:space="0" w:color="auto"/>
            </w:tcBorders>
            <w:vAlign w:val="center"/>
          </w:tcPr>
          <w:p w:rsidR="0038381A" w:rsidRDefault="0038381A" w:rsidP="00ED2927">
            <w:pPr>
              <w:jc w:val="center"/>
              <w:rPr>
                <w:rFonts w:ascii="Times New Roman" w:hAnsi="Times New Roman" w:cs="Times New Roman"/>
                <w:i/>
                <w:iCs/>
              </w:rPr>
            </w:pPr>
            <w:r w:rsidRPr="007A401A">
              <w:rPr>
                <w:rFonts w:ascii="Times New Roman" w:hAnsi="Times New Roman" w:cs="Times New Roman"/>
                <w:i/>
                <w:iCs/>
              </w:rPr>
              <w:t>Финансирование   (сумма и источник финансирования)</w:t>
            </w:r>
          </w:p>
          <w:p w:rsidR="0038381A" w:rsidRPr="007A401A" w:rsidRDefault="0038381A" w:rsidP="00ED2927">
            <w:pPr>
              <w:jc w:val="center"/>
              <w:rPr>
                <w:rFonts w:ascii="Times New Roman" w:hAnsi="Times New Roman" w:cs="Times New Roman"/>
                <w:i/>
                <w:iCs/>
              </w:rPr>
            </w:pPr>
            <w:r>
              <w:rPr>
                <w:rFonts w:ascii="Times New Roman" w:hAnsi="Times New Roman" w:cs="Times New Roman"/>
                <w:i/>
                <w:iCs/>
              </w:rPr>
              <w:t xml:space="preserve">В тыс. руб. </w:t>
            </w:r>
          </w:p>
        </w:tc>
      </w:tr>
      <w:tr w:rsidR="0038381A" w:rsidRPr="006C0D91" w:rsidTr="00ED2927">
        <w:trPr>
          <w:trHeight w:val="324"/>
        </w:trPr>
        <w:tc>
          <w:tcPr>
            <w:tcW w:w="1843" w:type="dxa"/>
            <w:tcBorders>
              <w:top w:val="single" w:sz="4" w:space="0" w:color="auto"/>
              <w:left w:val="single" w:sz="4" w:space="0" w:color="auto"/>
              <w:bottom w:val="single" w:sz="4" w:space="0" w:color="auto"/>
              <w:right w:val="dotted" w:sz="4" w:space="0" w:color="000000"/>
            </w:tcBorders>
            <w:vAlign w:val="center"/>
          </w:tcPr>
          <w:p w:rsidR="0038381A" w:rsidRPr="005B7531" w:rsidRDefault="0038381A" w:rsidP="00ED2927">
            <w:pPr>
              <w:jc w:val="center"/>
              <w:rPr>
                <w:rFonts w:ascii="Times New Roman" w:hAnsi="Times New Roman" w:cs="Times New Roman"/>
                <w:i/>
                <w:iCs/>
              </w:rPr>
            </w:pPr>
          </w:p>
        </w:tc>
        <w:tc>
          <w:tcPr>
            <w:tcW w:w="1985" w:type="dxa"/>
            <w:tcBorders>
              <w:top w:val="single" w:sz="4" w:space="0" w:color="auto"/>
              <w:left w:val="single" w:sz="4" w:space="0" w:color="auto"/>
              <w:bottom w:val="single" w:sz="4" w:space="0" w:color="auto"/>
              <w:right w:val="dotted" w:sz="4" w:space="0" w:color="000000"/>
            </w:tcBorders>
            <w:vAlign w:val="center"/>
          </w:tcPr>
          <w:p w:rsidR="0038381A" w:rsidRPr="005B7531" w:rsidRDefault="0038381A" w:rsidP="00ED2927">
            <w:pPr>
              <w:jc w:val="center"/>
              <w:rPr>
                <w:rFonts w:ascii="Times New Roman" w:hAnsi="Times New Roman" w:cs="Times New Roman"/>
                <w:i/>
                <w:iCs/>
              </w:rPr>
            </w:pPr>
          </w:p>
        </w:tc>
        <w:tc>
          <w:tcPr>
            <w:tcW w:w="1276" w:type="dxa"/>
            <w:tcBorders>
              <w:top w:val="single" w:sz="4" w:space="0" w:color="auto"/>
              <w:left w:val="single" w:sz="4" w:space="0" w:color="auto"/>
              <w:bottom w:val="single" w:sz="4" w:space="0" w:color="auto"/>
              <w:right w:val="dotted" w:sz="4" w:space="0" w:color="000000"/>
            </w:tcBorders>
            <w:vAlign w:val="center"/>
          </w:tcPr>
          <w:p w:rsidR="0038381A" w:rsidRPr="005B7531" w:rsidRDefault="0038381A" w:rsidP="00ED2927">
            <w:pPr>
              <w:jc w:val="center"/>
              <w:rPr>
                <w:rFonts w:ascii="Times New Roman" w:hAnsi="Times New Roman" w:cs="Times New Roman"/>
                <w:i/>
                <w:iCs/>
              </w:rPr>
            </w:pPr>
          </w:p>
        </w:tc>
        <w:tc>
          <w:tcPr>
            <w:tcW w:w="1913" w:type="dxa"/>
            <w:tcBorders>
              <w:top w:val="nil"/>
              <w:left w:val="single" w:sz="4" w:space="0" w:color="auto"/>
              <w:bottom w:val="nil"/>
              <w:right w:val="single" w:sz="4" w:space="0" w:color="auto"/>
            </w:tcBorders>
            <w:noWrap/>
            <w:vAlign w:val="bottom"/>
          </w:tcPr>
          <w:p w:rsidR="0038381A" w:rsidRPr="007A401A" w:rsidRDefault="0038381A" w:rsidP="00ED2927">
            <w:pPr>
              <w:rPr>
                <w:rFonts w:ascii="Times New Roman" w:hAnsi="Times New Roman" w:cs="Times New Roman"/>
                <w:i/>
                <w:iCs/>
              </w:rPr>
            </w:pPr>
          </w:p>
        </w:tc>
        <w:tc>
          <w:tcPr>
            <w:tcW w:w="1353" w:type="dxa"/>
            <w:tcBorders>
              <w:top w:val="nil"/>
              <w:left w:val="single" w:sz="4" w:space="0" w:color="auto"/>
              <w:bottom w:val="nil"/>
              <w:right w:val="single" w:sz="4" w:space="0" w:color="auto"/>
            </w:tcBorders>
            <w:noWrap/>
            <w:vAlign w:val="center"/>
          </w:tcPr>
          <w:p w:rsidR="0038381A" w:rsidRPr="007A401A" w:rsidRDefault="0038381A" w:rsidP="00ED2927">
            <w:pPr>
              <w:jc w:val="center"/>
              <w:rPr>
                <w:rFonts w:ascii="Times New Roman" w:hAnsi="Times New Roman" w:cs="Times New Roman"/>
                <w:i/>
                <w:iCs/>
              </w:rPr>
            </w:pPr>
          </w:p>
        </w:tc>
        <w:tc>
          <w:tcPr>
            <w:tcW w:w="1978" w:type="dxa"/>
            <w:tcBorders>
              <w:top w:val="nil"/>
              <w:left w:val="single" w:sz="4" w:space="0" w:color="auto"/>
              <w:bottom w:val="nil"/>
              <w:right w:val="single" w:sz="4" w:space="0" w:color="auto"/>
            </w:tcBorders>
            <w:vAlign w:val="center"/>
          </w:tcPr>
          <w:p w:rsidR="0038381A" w:rsidRPr="007A401A" w:rsidRDefault="0038381A" w:rsidP="00ED2927">
            <w:pPr>
              <w:jc w:val="center"/>
              <w:rPr>
                <w:rFonts w:ascii="Times New Roman" w:hAnsi="Times New Roman" w:cs="Times New Roman"/>
                <w:i/>
                <w:iCs/>
              </w:rPr>
            </w:pPr>
          </w:p>
        </w:tc>
      </w:tr>
    </w:tbl>
    <w:p w:rsidR="0038381A" w:rsidRPr="005B7531" w:rsidRDefault="0038381A" w:rsidP="0038381A">
      <w:pPr>
        <w:rPr>
          <w:rFonts w:ascii="Times New Roman" w:hAnsi="Times New Roman" w:cs="Times New Roman"/>
          <w:i/>
          <w:iCs/>
        </w:rPr>
      </w:pPr>
    </w:p>
    <w:p w:rsidR="0038381A" w:rsidRPr="00450F9D" w:rsidRDefault="0038381A" w:rsidP="0038381A">
      <w:pPr>
        <w:ind w:firstLine="708"/>
        <w:rPr>
          <w:rFonts w:ascii="Times New Roman" w:hAnsi="Times New Roman" w:cs="Times New Roman"/>
          <w:i/>
          <w:iCs/>
          <w:sz w:val="24"/>
          <w:szCs w:val="24"/>
        </w:rPr>
      </w:pPr>
      <w:r>
        <w:rPr>
          <w:rFonts w:ascii="Times New Roman" w:hAnsi="Times New Roman" w:cs="Times New Roman"/>
          <w:i/>
          <w:iCs/>
          <w:sz w:val="24"/>
          <w:szCs w:val="24"/>
        </w:rPr>
        <w:t>11</w:t>
      </w:r>
      <w:r w:rsidRPr="005B7531">
        <w:rPr>
          <w:rFonts w:ascii="Times New Roman" w:hAnsi="Times New Roman" w:cs="Times New Roman"/>
          <w:i/>
          <w:iCs/>
          <w:sz w:val="24"/>
          <w:szCs w:val="24"/>
        </w:rPr>
        <w:t>.2. Потребность в кадрах и их обучении</w:t>
      </w: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6520"/>
      </w:tblGrid>
      <w:tr w:rsidR="0038381A" w:rsidRPr="006C0D91" w:rsidTr="00ED2927">
        <w:tc>
          <w:tcPr>
            <w:tcW w:w="3794" w:type="dxa"/>
          </w:tcPr>
          <w:p w:rsidR="0038381A" w:rsidRPr="006C0D91" w:rsidRDefault="0038381A" w:rsidP="00ED2927">
            <w:pPr>
              <w:rPr>
                <w:rFonts w:ascii="Times New Roman" w:hAnsi="Times New Roman" w:cs="Times New Roman"/>
                <w:i/>
                <w:iCs/>
              </w:rPr>
            </w:pPr>
            <w:r w:rsidRPr="006C0D91">
              <w:rPr>
                <w:rFonts w:ascii="Times New Roman" w:hAnsi="Times New Roman" w:cs="Times New Roman"/>
                <w:i/>
                <w:iCs/>
              </w:rPr>
              <w:t>Направление деятельности</w:t>
            </w:r>
          </w:p>
        </w:tc>
        <w:tc>
          <w:tcPr>
            <w:tcW w:w="6520" w:type="dxa"/>
          </w:tcPr>
          <w:p w:rsidR="0038381A" w:rsidRPr="006C0D91" w:rsidRDefault="0038381A" w:rsidP="00ED2927">
            <w:pPr>
              <w:rPr>
                <w:rFonts w:ascii="Times New Roman" w:hAnsi="Times New Roman" w:cs="Times New Roman"/>
                <w:i/>
                <w:iCs/>
              </w:rPr>
            </w:pPr>
            <w:r w:rsidRPr="006C0D91">
              <w:rPr>
                <w:rFonts w:ascii="Times New Roman" w:hAnsi="Times New Roman" w:cs="Times New Roman"/>
                <w:i/>
                <w:iCs/>
              </w:rPr>
              <w:t>Потребность в специалистах по направлениям деятельности с указанием должности и количества штатных единиц</w:t>
            </w:r>
          </w:p>
        </w:tc>
      </w:tr>
      <w:tr w:rsidR="0038381A" w:rsidRPr="006C0D91" w:rsidTr="00ED2927">
        <w:tc>
          <w:tcPr>
            <w:tcW w:w="3794" w:type="dxa"/>
          </w:tcPr>
          <w:p w:rsidR="0038381A" w:rsidRPr="006C0D91" w:rsidRDefault="0038381A" w:rsidP="00ED2927">
            <w:pPr>
              <w:rPr>
                <w:rFonts w:ascii="Times New Roman" w:hAnsi="Times New Roman" w:cs="Times New Roman"/>
              </w:rPr>
            </w:pPr>
            <w:r>
              <w:rPr>
                <w:rFonts w:ascii="Times New Roman" w:hAnsi="Times New Roman" w:cs="Times New Roman"/>
              </w:rPr>
              <w:t>Художник-оформитель</w:t>
            </w:r>
          </w:p>
        </w:tc>
        <w:tc>
          <w:tcPr>
            <w:tcW w:w="6520" w:type="dxa"/>
          </w:tcPr>
          <w:p w:rsidR="0038381A" w:rsidRPr="006C0D91" w:rsidRDefault="0038381A" w:rsidP="00ED2927">
            <w:pPr>
              <w:rPr>
                <w:rFonts w:ascii="Times New Roman" w:hAnsi="Times New Roman" w:cs="Times New Roman"/>
              </w:rPr>
            </w:pPr>
            <w:r>
              <w:rPr>
                <w:rFonts w:ascii="Times New Roman" w:hAnsi="Times New Roman" w:cs="Times New Roman"/>
              </w:rPr>
              <w:t>Вакантных мест нет, ввиду отсутствия штатной единицы</w:t>
            </w:r>
          </w:p>
        </w:tc>
      </w:tr>
    </w:tbl>
    <w:p w:rsidR="0038381A" w:rsidRDefault="0038381A" w:rsidP="0038381A">
      <w:pPr>
        <w:rPr>
          <w:rFonts w:ascii="Times New Roman" w:hAnsi="Times New Roman" w:cs="Times New Roman"/>
        </w:rPr>
      </w:pP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6520"/>
      </w:tblGrid>
      <w:tr w:rsidR="0038381A" w:rsidRPr="006C0D91" w:rsidTr="00ED2927">
        <w:tc>
          <w:tcPr>
            <w:tcW w:w="3794" w:type="dxa"/>
          </w:tcPr>
          <w:p w:rsidR="0038381A" w:rsidRPr="006C0D91" w:rsidRDefault="0038381A" w:rsidP="00ED2927">
            <w:pPr>
              <w:rPr>
                <w:rFonts w:ascii="Times New Roman" w:hAnsi="Times New Roman" w:cs="Times New Roman"/>
                <w:i/>
                <w:iCs/>
              </w:rPr>
            </w:pPr>
            <w:r w:rsidRPr="006C0D91">
              <w:rPr>
                <w:rFonts w:ascii="Times New Roman" w:hAnsi="Times New Roman" w:cs="Times New Roman"/>
                <w:i/>
                <w:iCs/>
              </w:rPr>
              <w:t>Направление деятельности</w:t>
            </w:r>
          </w:p>
        </w:tc>
        <w:tc>
          <w:tcPr>
            <w:tcW w:w="6520" w:type="dxa"/>
          </w:tcPr>
          <w:p w:rsidR="0038381A" w:rsidRPr="006C0D91" w:rsidRDefault="0038381A" w:rsidP="00ED2927">
            <w:pPr>
              <w:rPr>
                <w:rFonts w:ascii="Times New Roman" w:hAnsi="Times New Roman" w:cs="Times New Roman"/>
                <w:i/>
                <w:iCs/>
              </w:rPr>
            </w:pPr>
            <w:r w:rsidRPr="006C0D91">
              <w:rPr>
                <w:rFonts w:ascii="Times New Roman" w:hAnsi="Times New Roman" w:cs="Times New Roman"/>
                <w:i/>
                <w:iCs/>
              </w:rPr>
              <w:t>Интересующая тема для обучения</w:t>
            </w:r>
          </w:p>
        </w:tc>
      </w:tr>
      <w:tr w:rsidR="0038381A" w:rsidRPr="006C0D91" w:rsidTr="00ED2927">
        <w:tc>
          <w:tcPr>
            <w:tcW w:w="3794" w:type="dxa"/>
          </w:tcPr>
          <w:p w:rsidR="0038381A" w:rsidRPr="006C0D91" w:rsidRDefault="0038381A" w:rsidP="00ED2927">
            <w:pPr>
              <w:rPr>
                <w:rFonts w:ascii="Times New Roman" w:hAnsi="Times New Roman" w:cs="Times New Roman"/>
              </w:rPr>
            </w:pPr>
            <w:r>
              <w:rPr>
                <w:rFonts w:ascii="Times New Roman" w:hAnsi="Times New Roman" w:cs="Times New Roman"/>
              </w:rPr>
              <w:t>Концерты, вечера отдыха</w:t>
            </w:r>
          </w:p>
        </w:tc>
        <w:tc>
          <w:tcPr>
            <w:tcW w:w="6520" w:type="dxa"/>
          </w:tcPr>
          <w:p w:rsidR="0038381A" w:rsidRPr="006C0D91" w:rsidRDefault="0038381A" w:rsidP="00ED2927">
            <w:pPr>
              <w:rPr>
                <w:rFonts w:ascii="Times New Roman" w:hAnsi="Times New Roman" w:cs="Times New Roman"/>
              </w:rPr>
            </w:pPr>
            <w:r>
              <w:rPr>
                <w:rFonts w:ascii="Times New Roman" w:hAnsi="Times New Roman" w:cs="Times New Roman"/>
              </w:rPr>
              <w:t>Новаторские идеи при подготовке и проведении мероприятий</w:t>
            </w:r>
          </w:p>
        </w:tc>
      </w:tr>
    </w:tbl>
    <w:p w:rsidR="0038381A" w:rsidRDefault="0038381A" w:rsidP="0038381A">
      <w:pPr>
        <w:rPr>
          <w:rFonts w:ascii="Times New Roman" w:hAnsi="Times New Roman" w:cs="Times New Roman"/>
        </w:rPr>
      </w:pPr>
    </w:p>
    <w:p w:rsidR="0038381A" w:rsidRDefault="0038381A" w:rsidP="0038381A">
      <w:pPr>
        <w:pStyle w:val="a3"/>
        <w:ind w:left="0" w:firstLine="708"/>
        <w:rPr>
          <w:rFonts w:ascii="Times New Roman" w:hAnsi="Times New Roman" w:cs="Times New Roman"/>
          <w:i/>
          <w:iCs/>
          <w:sz w:val="24"/>
          <w:szCs w:val="24"/>
        </w:rPr>
      </w:pPr>
      <w:r>
        <w:rPr>
          <w:rFonts w:ascii="Times New Roman" w:hAnsi="Times New Roman" w:cs="Times New Roman"/>
          <w:i/>
          <w:iCs/>
          <w:sz w:val="24"/>
          <w:szCs w:val="24"/>
        </w:rPr>
        <w:t>11.3</w:t>
      </w:r>
      <w:r w:rsidRPr="00F2332A">
        <w:rPr>
          <w:rFonts w:ascii="Times New Roman" w:hAnsi="Times New Roman" w:cs="Times New Roman"/>
          <w:i/>
          <w:iCs/>
          <w:sz w:val="24"/>
          <w:szCs w:val="24"/>
        </w:rPr>
        <w:t>Стимулировани</w:t>
      </w:r>
      <w:r>
        <w:rPr>
          <w:rFonts w:ascii="Times New Roman" w:hAnsi="Times New Roman" w:cs="Times New Roman"/>
          <w:i/>
          <w:iCs/>
          <w:sz w:val="24"/>
          <w:szCs w:val="24"/>
        </w:rPr>
        <w:t>е и поощрение кадрового состава (количественные показатели) за отчетный период:- нет.</w:t>
      </w:r>
    </w:p>
    <w:p w:rsidR="0038381A" w:rsidRDefault="0038381A" w:rsidP="0038381A">
      <w:pPr>
        <w:pStyle w:val="a3"/>
        <w:ind w:left="1004"/>
        <w:rPr>
          <w:rFonts w:ascii="Times New Roman" w:hAnsi="Times New Roman" w:cs="Times New Roman"/>
          <w:i/>
          <w:iCs/>
          <w:sz w:val="24"/>
          <w:szCs w:val="24"/>
        </w:rPr>
      </w:pPr>
      <w:r>
        <w:rPr>
          <w:rFonts w:ascii="Times New Roman" w:hAnsi="Times New Roman" w:cs="Times New Roman"/>
          <w:i/>
          <w:iCs/>
          <w:sz w:val="24"/>
          <w:szCs w:val="24"/>
        </w:rPr>
        <w:t>- присвоение званий;</w:t>
      </w:r>
    </w:p>
    <w:p w:rsidR="0038381A" w:rsidRDefault="0038381A" w:rsidP="0038381A">
      <w:pPr>
        <w:pStyle w:val="a3"/>
        <w:ind w:left="1004"/>
        <w:rPr>
          <w:rFonts w:ascii="Times New Roman" w:hAnsi="Times New Roman" w:cs="Times New Roman"/>
          <w:i/>
          <w:iCs/>
          <w:sz w:val="24"/>
          <w:szCs w:val="24"/>
        </w:rPr>
      </w:pPr>
      <w:r>
        <w:rPr>
          <w:rFonts w:ascii="Times New Roman" w:hAnsi="Times New Roman" w:cs="Times New Roman"/>
          <w:i/>
          <w:iCs/>
          <w:sz w:val="24"/>
          <w:szCs w:val="24"/>
        </w:rPr>
        <w:t>- вручение знаков;</w:t>
      </w:r>
    </w:p>
    <w:p w:rsidR="0038381A" w:rsidRDefault="0038381A" w:rsidP="0038381A">
      <w:pPr>
        <w:pStyle w:val="a3"/>
        <w:ind w:left="1004"/>
        <w:rPr>
          <w:rFonts w:ascii="Times New Roman" w:hAnsi="Times New Roman" w:cs="Times New Roman"/>
          <w:i/>
          <w:iCs/>
          <w:sz w:val="24"/>
          <w:szCs w:val="24"/>
        </w:rPr>
      </w:pPr>
      <w:r>
        <w:rPr>
          <w:rFonts w:ascii="Times New Roman" w:hAnsi="Times New Roman" w:cs="Times New Roman"/>
          <w:i/>
          <w:iCs/>
          <w:sz w:val="24"/>
          <w:szCs w:val="24"/>
        </w:rPr>
        <w:t>- вручение грамот и благодарностей Министерства культуры РФ;</w:t>
      </w:r>
    </w:p>
    <w:p w:rsidR="0038381A" w:rsidRDefault="0038381A" w:rsidP="0038381A">
      <w:pPr>
        <w:pStyle w:val="a3"/>
        <w:ind w:left="1004"/>
        <w:rPr>
          <w:rFonts w:ascii="Times New Roman" w:hAnsi="Times New Roman" w:cs="Times New Roman"/>
          <w:i/>
          <w:iCs/>
          <w:sz w:val="24"/>
          <w:szCs w:val="24"/>
        </w:rPr>
      </w:pPr>
      <w:r>
        <w:rPr>
          <w:rFonts w:ascii="Times New Roman" w:hAnsi="Times New Roman" w:cs="Times New Roman"/>
          <w:i/>
          <w:iCs/>
          <w:sz w:val="24"/>
          <w:szCs w:val="24"/>
        </w:rPr>
        <w:t>- вручение грамот и благодарностей Губернатора ХМАО – Югры;</w:t>
      </w:r>
    </w:p>
    <w:p w:rsidR="0038381A" w:rsidRDefault="0038381A" w:rsidP="0038381A">
      <w:pPr>
        <w:pStyle w:val="a3"/>
        <w:ind w:left="1004"/>
        <w:rPr>
          <w:rFonts w:ascii="Times New Roman" w:hAnsi="Times New Roman" w:cs="Times New Roman"/>
          <w:i/>
          <w:iCs/>
          <w:sz w:val="24"/>
          <w:szCs w:val="24"/>
        </w:rPr>
      </w:pPr>
      <w:r>
        <w:rPr>
          <w:rFonts w:ascii="Times New Roman" w:hAnsi="Times New Roman" w:cs="Times New Roman"/>
          <w:i/>
          <w:iCs/>
          <w:sz w:val="24"/>
          <w:szCs w:val="24"/>
        </w:rPr>
        <w:t>- вручение грамот и благодарностей Глав муниципальных образований;</w:t>
      </w:r>
    </w:p>
    <w:p w:rsidR="0003432C" w:rsidRPr="009A46C5" w:rsidRDefault="0038381A" w:rsidP="009A46C5">
      <w:pPr>
        <w:pStyle w:val="a3"/>
        <w:ind w:left="1004"/>
        <w:rPr>
          <w:rFonts w:ascii="Times New Roman" w:hAnsi="Times New Roman" w:cs="Times New Roman"/>
          <w:i/>
          <w:iCs/>
          <w:sz w:val="24"/>
          <w:szCs w:val="24"/>
        </w:rPr>
      </w:pPr>
      <w:r>
        <w:rPr>
          <w:rFonts w:ascii="Times New Roman" w:hAnsi="Times New Roman" w:cs="Times New Roman"/>
          <w:i/>
          <w:iCs/>
          <w:sz w:val="24"/>
          <w:szCs w:val="24"/>
        </w:rPr>
        <w:t>- прочие награды.</w:t>
      </w:r>
    </w:p>
    <w:p w:rsidR="009A46C5" w:rsidRDefault="009A46C5" w:rsidP="009A46C5">
      <w:pPr>
        <w:jc w:val="both"/>
        <w:rPr>
          <w:rFonts w:ascii="Times New Roman" w:hAnsi="Times New Roman" w:cs="Times New Roman"/>
          <w:b/>
          <w:iCs/>
          <w:sz w:val="24"/>
          <w:szCs w:val="24"/>
        </w:rPr>
      </w:pPr>
    </w:p>
    <w:p w:rsidR="007B4016" w:rsidRDefault="007B4016" w:rsidP="009A46C5">
      <w:pPr>
        <w:jc w:val="both"/>
        <w:rPr>
          <w:rFonts w:ascii="Times New Roman" w:hAnsi="Times New Roman" w:cs="Times New Roman"/>
          <w:b/>
          <w:iCs/>
          <w:sz w:val="24"/>
          <w:szCs w:val="24"/>
        </w:rPr>
      </w:pPr>
      <w:r w:rsidRPr="007B4016">
        <w:rPr>
          <w:rFonts w:ascii="Times New Roman" w:hAnsi="Times New Roman" w:cs="Times New Roman"/>
          <w:b/>
          <w:iCs/>
          <w:sz w:val="24"/>
          <w:szCs w:val="24"/>
        </w:rPr>
        <w:t>12.</w:t>
      </w:r>
      <w:r>
        <w:rPr>
          <w:rFonts w:ascii="Times New Roman" w:hAnsi="Times New Roman" w:cs="Times New Roman"/>
          <w:b/>
          <w:iCs/>
          <w:sz w:val="24"/>
          <w:szCs w:val="24"/>
        </w:rPr>
        <w:t xml:space="preserve"> Проблемы развития учреждения культуры на территории муниципального образования.</w:t>
      </w:r>
    </w:p>
    <w:p w:rsidR="0003432C" w:rsidRDefault="007B4016" w:rsidP="00BF6233">
      <w:pPr>
        <w:ind w:firstLine="708"/>
        <w:jc w:val="both"/>
        <w:rPr>
          <w:rFonts w:ascii="Times New Roman" w:hAnsi="Times New Roman" w:cs="Times New Roman"/>
          <w:iCs/>
          <w:sz w:val="24"/>
          <w:szCs w:val="24"/>
        </w:rPr>
      </w:pPr>
      <w:r>
        <w:rPr>
          <w:rFonts w:ascii="Times New Roman" w:hAnsi="Times New Roman" w:cs="Times New Roman"/>
          <w:iCs/>
          <w:sz w:val="24"/>
          <w:szCs w:val="24"/>
        </w:rPr>
        <w:t>Главной проблемой развития учреждения является то, что из в года в год муниципальное учреждение культуры «Сельский дом культуры «РОДНИК» испытывает трудности при выездных концертах.  Много трудностей испытываем при проведении мероприятий</w:t>
      </w:r>
      <w:r w:rsidR="00BF6233">
        <w:rPr>
          <w:rFonts w:ascii="Times New Roman" w:hAnsi="Times New Roman" w:cs="Times New Roman"/>
          <w:iCs/>
          <w:sz w:val="24"/>
          <w:szCs w:val="24"/>
        </w:rPr>
        <w:t xml:space="preserve">, </w:t>
      </w:r>
      <w:r>
        <w:rPr>
          <w:rFonts w:ascii="Times New Roman" w:hAnsi="Times New Roman" w:cs="Times New Roman"/>
          <w:iCs/>
          <w:sz w:val="24"/>
          <w:szCs w:val="24"/>
        </w:rPr>
        <w:t xml:space="preserve"> которые способствуют  развитию и сохранению традиционной культуры.</w:t>
      </w:r>
      <w:r w:rsidR="00BF6233">
        <w:rPr>
          <w:rFonts w:ascii="Times New Roman" w:hAnsi="Times New Roman" w:cs="Times New Roman"/>
          <w:iCs/>
          <w:sz w:val="24"/>
          <w:szCs w:val="24"/>
        </w:rPr>
        <w:t xml:space="preserve"> Также, одним из отрицательных моментов развития учреждения можно отметить локальные особенности место расположения села Полноват в отношении города и других населённых пунктах. Ограниченная </w:t>
      </w:r>
      <w:r w:rsidR="00BF6233">
        <w:rPr>
          <w:rFonts w:ascii="Times New Roman" w:hAnsi="Times New Roman" w:cs="Times New Roman"/>
          <w:iCs/>
          <w:sz w:val="24"/>
          <w:szCs w:val="24"/>
        </w:rPr>
        <w:lastRenderedPageBreak/>
        <w:t xml:space="preserve">возможность реализации изделий на окружной рынок сбыта , отрицательно сказывается на развитие декоративно-прикладного искусства. В тоже время, стоит острая необходимость в обновлении световой аппаратуры, пошиве и приобретении сценических костюмов, изготовление реквизитов для более красочного оформления сцены. </w:t>
      </w:r>
    </w:p>
    <w:p w:rsidR="0003432C" w:rsidRDefault="00BF6233" w:rsidP="00BF6233">
      <w:pPr>
        <w:ind w:firstLine="708"/>
        <w:jc w:val="both"/>
        <w:rPr>
          <w:rFonts w:ascii="Times New Roman" w:hAnsi="Times New Roman" w:cs="Times New Roman"/>
          <w:iCs/>
          <w:sz w:val="24"/>
          <w:szCs w:val="24"/>
        </w:rPr>
      </w:pPr>
      <w:r>
        <w:rPr>
          <w:rFonts w:ascii="Times New Roman" w:hAnsi="Times New Roman" w:cs="Times New Roman"/>
          <w:iCs/>
          <w:sz w:val="24"/>
          <w:szCs w:val="24"/>
        </w:rPr>
        <w:t>Отсутствие интернета в муниципальном казённом учреждении культуры «Сельский дом культуры «Родник» сказывается на срочности и актуальности проделанной работы, а также для поиска новых идей и фонограмм для проведения мероприятий.</w:t>
      </w:r>
    </w:p>
    <w:p w:rsidR="007B4016" w:rsidRDefault="00BF6233" w:rsidP="00BF6233">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Специалистам СДК «Родник»</w:t>
      </w:r>
      <w:r w:rsidR="0003432C">
        <w:rPr>
          <w:rFonts w:ascii="Times New Roman" w:hAnsi="Times New Roman" w:cs="Times New Roman"/>
          <w:iCs/>
          <w:sz w:val="24"/>
          <w:szCs w:val="24"/>
        </w:rPr>
        <w:t xml:space="preserve"> очень бы хотелось присутствовать на учебно-методических семинарах для повышения профессионального уровня специалистов культурно-досуговой деятельности, художественных руководителей клубных формирований для совершенствования форм и методов работы.</w:t>
      </w:r>
    </w:p>
    <w:p w:rsidR="0003432C" w:rsidRDefault="0003432C" w:rsidP="00BF6233">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Специалистам СДК «Родник» необходимо для творческой работы приобретение оргтехники; компьютеров, телевизор, цветной принтер, мебель. </w:t>
      </w:r>
    </w:p>
    <w:p w:rsidR="0038381A" w:rsidRPr="0003432C" w:rsidRDefault="0003432C" w:rsidP="0003432C">
      <w:pPr>
        <w:ind w:firstLine="708"/>
        <w:jc w:val="both"/>
        <w:rPr>
          <w:rFonts w:ascii="Times New Roman" w:hAnsi="Times New Roman" w:cs="Times New Roman"/>
          <w:iCs/>
          <w:sz w:val="24"/>
          <w:szCs w:val="24"/>
        </w:rPr>
      </w:pPr>
      <w:r>
        <w:rPr>
          <w:rFonts w:ascii="Times New Roman" w:hAnsi="Times New Roman" w:cs="Times New Roman"/>
          <w:iCs/>
          <w:sz w:val="24"/>
          <w:szCs w:val="24"/>
        </w:rPr>
        <w:t>Здание СДК «Родник» требует капитального ремонта.</w:t>
      </w:r>
      <w:bookmarkStart w:id="0" w:name="_Toc311641119"/>
    </w:p>
    <w:p w:rsidR="009A46C5" w:rsidRDefault="009A46C5" w:rsidP="009A46C5">
      <w:pPr>
        <w:pStyle w:val="a9"/>
        <w:ind w:left="0"/>
        <w:jc w:val="both"/>
        <w:rPr>
          <w:rFonts w:ascii="Times New Roman" w:hAnsi="Times New Roman" w:cs="Times New Roman"/>
          <w:u w:val="none"/>
        </w:rPr>
      </w:pPr>
    </w:p>
    <w:p w:rsidR="0038381A" w:rsidRPr="00BD75B9" w:rsidRDefault="007B4016" w:rsidP="009A46C5">
      <w:pPr>
        <w:pStyle w:val="a9"/>
        <w:ind w:left="0"/>
        <w:jc w:val="both"/>
        <w:rPr>
          <w:rFonts w:ascii="Times New Roman" w:hAnsi="Times New Roman" w:cs="Times New Roman"/>
          <w:b w:val="0"/>
          <w:sz w:val="24"/>
          <w:szCs w:val="24"/>
          <w:u w:val="none"/>
        </w:rPr>
      </w:pPr>
      <w:r>
        <w:rPr>
          <w:rFonts w:ascii="Times New Roman" w:hAnsi="Times New Roman" w:cs="Times New Roman"/>
          <w:u w:val="none"/>
        </w:rPr>
        <w:t>13</w:t>
      </w:r>
      <w:r w:rsidR="0038381A" w:rsidRPr="00BD75B9">
        <w:rPr>
          <w:rFonts w:ascii="Times New Roman" w:hAnsi="Times New Roman" w:cs="Times New Roman"/>
          <w:u w:val="none"/>
        </w:rPr>
        <w:t>. Три ключевых результата деятельности в отрасли культура муниципального учреждения за отчетный год.</w:t>
      </w:r>
      <w:bookmarkEnd w:id="0"/>
      <w:r w:rsidR="0038381A" w:rsidRPr="00BD75B9">
        <w:rPr>
          <w:rFonts w:ascii="Times New Roman" w:hAnsi="Times New Roman" w:cs="Times New Roman"/>
          <w:b w:val="0"/>
          <w:sz w:val="24"/>
          <w:szCs w:val="24"/>
          <w:u w:val="none"/>
        </w:rPr>
        <w:t xml:space="preserve"> </w:t>
      </w:r>
    </w:p>
    <w:p w:rsidR="0038381A" w:rsidRDefault="0038381A" w:rsidP="0038381A">
      <w:pPr>
        <w:pStyle w:val="a9"/>
        <w:ind w:left="0" w:firstLine="708"/>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В </w:t>
      </w:r>
      <w:r w:rsidRPr="006E5AD9">
        <w:rPr>
          <w:rFonts w:ascii="Times New Roman" w:hAnsi="Times New Roman" w:cs="Times New Roman"/>
          <w:b w:val="0"/>
          <w:sz w:val="16"/>
          <w:szCs w:val="16"/>
          <w:u w:val="none"/>
        </w:rPr>
        <w:t xml:space="preserve"> </w:t>
      </w:r>
      <w:r>
        <w:rPr>
          <w:rFonts w:ascii="Times New Roman" w:hAnsi="Times New Roman" w:cs="Times New Roman"/>
          <w:b w:val="0"/>
          <w:sz w:val="24"/>
          <w:szCs w:val="24"/>
          <w:u w:val="none"/>
        </w:rPr>
        <w:t>м</w:t>
      </w:r>
      <w:r w:rsidRPr="006E5AD9">
        <w:rPr>
          <w:rFonts w:ascii="Times New Roman" w:hAnsi="Times New Roman" w:cs="Times New Roman"/>
          <w:b w:val="0"/>
          <w:sz w:val="24"/>
          <w:szCs w:val="24"/>
          <w:u w:val="none"/>
        </w:rPr>
        <w:t>униципальном  казённом</w:t>
      </w:r>
      <w:r>
        <w:rPr>
          <w:rFonts w:ascii="Times New Roman" w:hAnsi="Times New Roman" w:cs="Times New Roman"/>
          <w:b w:val="0"/>
          <w:sz w:val="24"/>
          <w:szCs w:val="24"/>
          <w:u w:val="none"/>
        </w:rPr>
        <w:t xml:space="preserve">  учреждении</w:t>
      </w:r>
      <w:r w:rsidRPr="006E5AD9">
        <w:rPr>
          <w:rFonts w:ascii="Times New Roman" w:hAnsi="Times New Roman" w:cs="Times New Roman"/>
          <w:b w:val="0"/>
          <w:sz w:val="24"/>
          <w:szCs w:val="24"/>
          <w:u w:val="none"/>
        </w:rPr>
        <w:t xml:space="preserve">  культуры « Сельский дом культуры «Родник»</w:t>
      </w:r>
      <w:r>
        <w:rPr>
          <w:rFonts w:ascii="Times New Roman" w:hAnsi="Times New Roman" w:cs="Times New Roman"/>
          <w:b w:val="0"/>
          <w:sz w:val="24"/>
          <w:szCs w:val="24"/>
          <w:u w:val="none"/>
        </w:rPr>
        <w:t xml:space="preserve"> на площади состоялся праздник Проводы русской зимы «За цветами в зимний лес!».</w:t>
      </w:r>
    </w:p>
    <w:p w:rsidR="0038381A" w:rsidRDefault="0038381A" w:rsidP="0038381A">
      <w:pPr>
        <w:pStyle w:val="a9"/>
        <w:ind w:left="0" w:firstLine="708"/>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В театральных представлениях были заняты участники хореографических и вокальных коллективах СДК «Родник». В течении дня проводились разные игровые программы и спортивные эстафеты для взрослых и детей. </w:t>
      </w:r>
    </w:p>
    <w:p w:rsidR="0038381A" w:rsidRDefault="0038381A" w:rsidP="0038381A">
      <w:pPr>
        <w:pStyle w:val="a9"/>
        <w:ind w:left="0"/>
        <w:jc w:val="both"/>
        <w:rPr>
          <w:rFonts w:ascii="Times New Roman" w:hAnsi="Times New Roman" w:cs="Times New Roman"/>
          <w:b w:val="0"/>
          <w:sz w:val="24"/>
          <w:szCs w:val="24"/>
          <w:u w:val="none"/>
        </w:rPr>
      </w:pPr>
      <w:r>
        <w:rPr>
          <w:rFonts w:ascii="Times New Roman" w:hAnsi="Times New Roman" w:cs="Times New Roman"/>
          <w:b w:val="0"/>
          <w:sz w:val="24"/>
          <w:szCs w:val="24"/>
          <w:u w:val="none"/>
        </w:rPr>
        <w:tab/>
        <w:t>Насыщенным праздничным мероприятием был 9 мая День Победы! В праздничном марафоне принимали участие учащиеся Полноватской средней школы. На площади прошел смотр строя и песни.</w:t>
      </w:r>
    </w:p>
    <w:p w:rsidR="0038381A" w:rsidRPr="006E5AD9" w:rsidRDefault="0038381A" w:rsidP="0038381A">
      <w:pPr>
        <w:pStyle w:val="a9"/>
        <w:ind w:left="0"/>
        <w:jc w:val="both"/>
        <w:rPr>
          <w:rFonts w:ascii="Times New Roman" w:hAnsi="Times New Roman" w:cs="Times New Roman"/>
          <w:b w:val="0"/>
          <w:sz w:val="16"/>
          <w:szCs w:val="16"/>
          <w:u w:val="none"/>
        </w:rPr>
      </w:pPr>
      <w:r>
        <w:rPr>
          <w:rFonts w:ascii="Times New Roman" w:hAnsi="Times New Roman" w:cs="Times New Roman"/>
          <w:b w:val="0"/>
          <w:sz w:val="24"/>
          <w:szCs w:val="24"/>
          <w:u w:val="none"/>
        </w:rPr>
        <w:tab/>
        <w:t xml:space="preserve"> На протяжении всего дня игровые программы, песни военных лет под баян, и конкурсы. Одним из приоритетных  направлений СДК «Родник» является работа с детьми и подростками, организация отдыха, творческого досуга и занятости детей в рамках реализации программы «Организация отдыха и оздоровлении детей Белоярского района» в летний период. Среди проведенных мероприятий наиболее значимое: праздничное шествие детских колясок приуроченное к Международному дню защиты детей и открытию летнего оздоровительного сезона. Праздничное шествие служит средством формирования позитивного настроя детей на отдых, а так же раскрывает их творческие способности.</w:t>
      </w:r>
    </w:p>
    <w:p w:rsidR="0003432C" w:rsidRDefault="0003432C" w:rsidP="0003432C">
      <w:pPr>
        <w:pStyle w:val="a8"/>
        <w:rPr>
          <w:rFonts w:ascii="Times New Roman" w:hAnsi="Times New Roman" w:cs="Times New Roman"/>
        </w:rPr>
      </w:pPr>
    </w:p>
    <w:p w:rsidR="0038381A" w:rsidRPr="005342C7" w:rsidRDefault="007B4016" w:rsidP="009A46C5">
      <w:pPr>
        <w:pStyle w:val="a8"/>
        <w:rPr>
          <w:rFonts w:ascii="Times New Roman" w:hAnsi="Times New Roman" w:cs="Times New Roman"/>
        </w:rPr>
      </w:pPr>
      <w:r>
        <w:rPr>
          <w:rFonts w:ascii="Times New Roman" w:hAnsi="Times New Roman" w:cs="Times New Roman"/>
        </w:rPr>
        <w:t>14</w:t>
      </w:r>
      <w:r w:rsidR="0038381A">
        <w:rPr>
          <w:rFonts w:ascii="Times New Roman" w:hAnsi="Times New Roman" w:cs="Times New Roman"/>
        </w:rPr>
        <w:t>.</w:t>
      </w:r>
      <w:r w:rsidR="0038381A" w:rsidRPr="005342C7">
        <w:rPr>
          <w:rFonts w:ascii="Times New Roman" w:hAnsi="Times New Roman" w:cs="Times New Roman"/>
        </w:rPr>
        <w:t xml:space="preserve"> Основные памятные и юбилейные даты на 2013 год.</w:t>
      </w:r>
    </w:p>
    <w:p w:rsidR="009A46C5" w:rsidRDefault="009A46C5" w:rsidP="0038381A">
      <w:pPr>
        <w:ind w:firstLine="360"/>
        <w:jc w:val="both"/>
        <w:rPr>
          <w:rFonts w:ascii="Times New Roman" w:hAnsi="Times New Roman" w:cs="Times New Roman"/>
          <w:sz w:val="24"/>
          <w:szCs w:val="24"/>
        </w:rPr>
      </w:pPr>
    </w:p>
    <w:p w:rsidR="0038381A" w:rsidRDefault="0038381A" w:rsidP="0038381A">
      <w:pPr>
        <w:ind w:firstLine="360"/>
        <w:jc w:val="both"/>
        <w:rPr>
          <w:rFonts w:ascii="Times New Roman" w:hAnsi="Times New Roman" w:cs="Times New Roman"/>
          <w:sz w:val="24"/>
          <w:szCs w:val="24"/>
        </w:rPr>
      </w:pPr>
      <w:r w:rsidRPr="007210ED">
        <w:rPr>
          <w:rFonts w:ascii="Times New Roman" w:hAnsi="Times New Roman" w:cs="Times New Roman"/>
          <w:sz w:val="24"/>
          <w:szCs w:val="24"/>
        </w:rPr>
        <w:t>Муниципальному  казённом</w:t>
      </w:r>
      <w:r>
        <w:rPr>
          <w:rFonts w:ascii="Times New Roman" w:hAnsi="Times New Roman" w:cs="Times New Roman"/>
          <w:sz w:val="24"/>
          <w:szCs w:val="24"/>
        </w:rPr>
        <w:t xml:space="preserve">у  учреждению </w:t>
      </w:r>
      <w:r w:rsidRPr="007210ED">
        <w:rPr>
          <w:rFonts w:ascii="Times New Roman" w:hAnsi="Times New Roman" w:cs="Times New Roman"/>
          <w:sz w:val="24"/>
          <w:szCs w:val="24"/>
        </w:rPr>
        <w:t xml:space="preserve"> культуры « Сельский дом культуры «Родник» </w:t>
      </w:r>
      <w:r>
        <w:rPr>
          <w:rFonts w:ascii="Times New Roman" w:hAnsi="Times New Roman" w:cs="Times New Roman"/>
          <w:sz w:val="24"/>
          <w:szCs w:val="24"/>
        </w:rPr>
        <w:t>в 2013 году предстоит провести большую работу. Сельское поселение Полноват отмечает юбилей в декабре 2013 года «Юбилейный Полноват – 300 лет!»</w:t>
      </w:r>
    </w:p>
    <w:p w:rsidR="009A46C5" w:rsidRDefault="009A46C5" w:rsidP="009A46C5">
      <w:pPr>
        <w:jc w:val="both"/>
        <w:rPr>
          <w:rFonts w:ascii="Times New Roman" w:hAnsi="Times New Roman" w:cs="Times New Roman"/>
          <w:b/>
          <w:sz w:val="24"/>
          <w:szCs w:val="24"/>
        </w:rPr>
      </w:pPr>
    </w:p>
    <w:p w:rsidR="0038381A" w:rsidRPr="00BC6845" w:rsidRDefault="007B4016" w:rsidP="009A46C5">
      <w:pPr>
        <w:jc w:val="both"/>
        <w:rPr>
          <w:rFonts w:ascii="Times New Roman" w:hAnsi="Times New Roman" w:cs="Times New Roman"/>
          <w:b/>
          <w:sz w:val="24"/>
          <w:szCs w:val="24"/>
        </w:rPr>
      </w:pPr>
      <w:r>
        <w:rPr>
          <w:rFonts w:ascii="Times New Roman" w:hAnsi="Times New Roman" w:cs="Times New Roman"/>
          <w:b/>
          <w:sz w:val="24"/>
          <w:szCs w:val="24"/>
        </w:rPr>
        <w:t>15</w:t>
      </w:r>
      <w:r w:rsidR="009A46C5">
        <w:rPr>
          <w:rFonts w:ascii="Times New Roman" w:hAnsi="Times New Roman" w:cs="Times New Roman"/>
          <w:b/>
          <w:sz w:val="24"/>
          <w:szCs w:val="24"/>
        </w:rPr>
        <w:t xml:space="preserve">. </w:t>
      </w:r>
      <w:r w:rsidR="0038381A" w:rsidRPr="00BC6845">
        <w:rPr>
          <w:rFonts w:ascii="Times New Roman" w:hAnsi="Times New Roman" w:cs="Times New Roman"/>
          <w:b/>
          <w:sz w:val="24"/>
          <w:szCs w:val="24"/>
        </w:rPr>
        <w:t>Выводы по анализу деятельности за отчетный период, определение основных направлений развития и приоритетных задач на новый плановый период</w:t>
      </w:r>
      <w:r w:rsidR="0038381A">
        <w:rPr>
          <w:rFonts w:ascii="Times New Roman" w:hAnsi="Times New Roman" w:cs="Times New Roman"/>
          <w:b/>
          <w:sz w:val="24"/>
          <w:szCs w:val="24"/>
        </w:rPr>
        <w:t>.</w:t>
      </w:r>
    </w:p>
    <w:p w:rsidR="009A46C5" w:rsidRDefault="009A46C5" w:rsidP="0038381A">
      <w:pPr>
        <w:pStyle w:val="a3"/>
        <w:ind w:left="0" w:firstLine="360"/>
        <w:jc w:val="both"/>
        <w:rPr>
          <w:rFonts w:ascii="Times New Roman" w:hAnsi="Times New Roman" w:cs="Times New Roman"/>
          <w:sz w:val="24"/>
          <w:szCs w:val="24"/>
        </w:rPr>
      </w:pPr>
    </w:p>
    <w:p w:rsidR="0038381A" w:rsidRDefault="0038381A" w:rsidP="0038381A">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казённое  учреждение </w:t>
      </w:r>
      <w:r w:rsidRPr="007210ED">
        <w:rPr>
          <w:rFonts w:ascii="Times New Roman" w:hAnsi="Times New Roman" w:cs="Times New Roman"/>
          <w:sz w:val="24"/>
          <w:szCs w:val="24"/>
        </w:rPr>
        <w:t xml:space="preserve"> культуры « Сельский дом культуры «Родник»</w:t>
      </w:r>
      <w:r>
        <w:rPr>
          <w:rFonts w:ascii="Times New Roman" w:hAnsi="Times New Roman" w:cs="Times New Roman"/>
          <w:sz w:val="24"/>
          <w:szCs w:val="24"/>
        </w:rPr>
        <w:t xml:space="preserve"> является центром культуры для жителей с. Полноват, с.Ванзеват, с. Тугияны, д. Пашторы решая основные задачи по созданию условий для организации досуга населения. В  2012 году деятельность специалистов культурно-досуговых мероприятий была направлена на обновление содержания, повышения профессионального мастерства, пропаганду их деятельности, а так же укрепление престижа профессии сферы культуры, своевременное обеспечение информационно-методической помощи. </w:t>
      </w:r>
    </w:p>
    <w:p w:rsidR="0038381A" w:rsidRDefault="0038381A" w:rsidP="0038381A">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В течении года сотрудникам  домов культуры оказывалась помощь при подборе музыкального и текстового материала для проведения мероприятий. Для организации более эффективной методической деятельности необходимо продолжить работу по оснащению </w:t>
      </w:r>
      <w:r>
        <w:rPr>
          <w:rFonts w:ascii="Times New Roman" w:hAnsi="Times New Roman" w:cs="Times New Roman"/>
          <w:sz w:val="24"/>
          <w:szCs w:val="24"/>
        </w:rPr>
        <w:lastRenderedPageBreak/>
        <w:t xml:space="preserve">технического оборудования и современной оргтехнике, созданию различных баз данных, компьютерных программ. В целях повышения эффективности работы, необходимо увеличение «точек» доступа в интернет в нашем учреждении. За отчетный период все клубные формирования СДК «Родник» плодотворно работали по намеченным планам. </w:t>
      </w:r>
    </w:p>
    <w:p w:rsidR="0038381A" w:rsidRDefault="0038381A" w:rsidP="0038381A">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Все коллективы актуальны, востребованы аудиторией и имеют стабильную посещаемость перед руководителями клубных формирований. В 2012 году была поставлена задача, повысить информированность населения о деятельности  клубных формирований и как следствие привлечение новых участников в коллективы. Считая проблему патриотического воспитания, организация досуга и творческого развития детей и молодёжи - одной из приоритетных задач по профилактике безнадзорности и правонарушений  несовершеннолетних, в 2013 году «Родник» планирует совместно с комитетом по социальной политике дальнейшее проведение системной работы: реализация комплексных планов, современные востребованные молодёжью , направление работы программы и массовые мероприятия. </w:t>
      </w:r>
    </w:p>
    <w:p w:rsidR="0038381A" w:rsidRDefault="0038381A" w:rsidP="0038381A">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Благодаря проведению различных мероприятий  планируется увеличение охвата детей и подростков из неблагоприятных, малообеспеченных семей, составляющие группу риска. </w:t>
      </w:r>
    </w:p>
    <w:p w:rsidR="0038381A" w:rsidRDefault="0038381A" w:rsidP="0038381A">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2013 году необходимым является совместная работа с учебным заведением с.Полноват МОСШ им. Пермякова И.Ф. и Муниципальным дошкольным образовательным  учреждением «Золотая рыбка». </w:t>
      </w:r>
    </w:p>
    <w:p w:rsidR="0038381A" w:rsidRDefault="0038381A" w:rsidP="0038381A">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В 2013 году МКУК СДК «Родник» ставит перед собой большие планы по сотрудничеству с предприятиями с. Полноват, предстоит подготовка к большой праздничной  программе «Юбилейный Полноват-300 лет!».</w:t>
      </w:r>
    </w:p>
    <w:p w:rsidR="0038381A" w:rsidRDefault="0038381A" w:rsidP="0038381A">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СДК «Родник» планирует проведение социально-значимых мероприятий по сохранению и развитию культуры народов , проживающих на территории ХМАО-Югра. Усиление информационного и рекламного сопровождения массовых мероприятий и акции в сфере культуры. Так же при планировании работы на 2013 год будут учитываться приоритетные направления культурной и молодёжной политики РФ.</w:t>
      </w:r>
    </w:p>
    <w:p w:rsidR="0038381A" w:rsidRDefault="0038381A" w:rsidP="0038381A">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Коллективы СДК «Родник» строят свою деятельность, широко используя множество форм культурно-массовой работы с учетом профессиональных, возрастных, образовательных и национальных особенностей различных групп населения. СДК «Родник» предлагает для жителям  села занятия в клубных формированиях по жанрам: музыкальный, хоровой, хореографический, театральный . </w:t>
      </w:r>
    </w:p>
    <w:p w:rsidR="0038381A" w:rsidRDefault="0038381A" w:rsidP="0038381A">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За период своей деятельности  СДК «Родник» накопил  плодотворный опыт, большой творческий потенциал. Слаженные действия специалистов культурно-досуговой деятельности достижения мероприятиями поставленных целей, а так же хорошие отзывы их зрителей и участников позволяют сделать выводы о правильном пути развития деятельности и совершенствования работы.</w:t>
      </w:r>
    </w:p>
    <w:p w:rsidR="0038381A" w:rsidRDefault="0038381A" w:rsidP="0038381A">
      <w:pPr>
        <w:jc w:val="both"/>
        <w:rPr>
          <w:rFonts w:ascii="Times New Roman" w:hAnsi="Times New Roman" w:cs="Times New Roman"/>
          <w:b/>
        </w:rPr>
      </w:pPr>
    </w:p>
    <w:p w:rsidR="0038381A" w:rsidRDefault="0038381A" w:rsidP="0038381A">
      <w:pPr>
        <w:jc w:val="both"/>
        <w:rPr>
          <w:rFonts w:ascii="Times New Roman" w:hAnsi="Times New Roman" w:cs="Times New Roman"/>
          <w:b/>
        </w:rPr>
      </w:pPr>
    </w:p>
    <w:p w:rsidR="0038381A" w:rsidRDefault="0038381A" w:rsidP="0038381A">
      <w:pPr>
        <w:jc w:val="both"/>
        <w:rPr>
          <w:rFonts w:ascii="Times New Roman" w:hAnsi="Times New Roman" w:cs="Times New Roman"/>
          <w:b/>
        </w:rPr>
      </w:pPr>
    </w:p>
    <w:p w:rsidR="0038381A" w:rsidRDefault="0038381A" w:rsidP="0038381A">
      <w:pPr>
        <w:jc w:val="both"/>
        <w:rPr>
          <w:rFonts w:ascii="Times New Roman" w:hAnsi="Times New Roman" w:cs="Times New Roman"/>
          <w:b/>
        </w:rPr>
      </w:pPr>
    </w:p>
    <w:p w:rsidR="0038381A" w:rsidRDefault="0038381A" w:rsidP="0038381A">
      <w:pPr>
        <w:jc w:val="both"/>
        <w:rPr>
          <w:rFonts w:ascii="Times New Roman" w:hAnsi="Times New Roman" w:cs="Times New Roman"/>
          <w:b/>
        </w:rPr>
      </w:pPr>
    </w:p>
    <w:p w:rsidR="0038381A" w:rsidRDefault="0038381A" w:rsidP="0038381A">
      <w:pPr>
        <w:jc w:val="both"/>
        <w:rPr>
          <w:rFonts w:ascii="Times New Roman" w:hAnsi="Times New Roman" w:cs="Times New Roman"/>
        </w:rPr>
      </w:pPr>
      <w:r w:rsidRPr="00581487">
        <w:rPr>
          <w:rFonts w:ascii="Times New Roman" w:hAnsi="Times New Roman" w:cs="Times New Roman"/>
        </w:rPr>
        <w:t>Директор</w:t>
      </w:r>
      <w:r>
        <w:rPr>
          <w:rFonts w:ascii="Times New Roman" w:hAnsi="Times New Roman" w:cs="Times New Roman"/>
        </w:rPr>
        <w:t xml:space="preserve"> муниципального казённого учреждения </w:t>
      </w:r>
    </w:p>
    <w:p w:rsidR="0038381A" w:rsidRPr="00581487" w:rsidRDefault="0038381A" w:rsidP="0038381A">
      <w:pPr>
        <w:jc w:val="both"/>
        <w:rPr>
          <w:rFonts w:ascii="Times New Roman" w:hAnsi="Times New Roman" w:cs="Times New Roman"/>
        </w:rPr>
      </w:pPr>
      <w:r>
        <w:rPr>
          <w:rFonts w:ascii="Times New Roman" w:hAnsi="Times New Roman" w:cs="Times New Roman"/>
        </w:rPr>
        <w:t>культуры</w:t>
      </w:r>
      <w:r w:rsidRPr="00581487">
        <w:rPr>
          <w:rFonts w:ascii="Times New Roman" w:hAnsi="Times New Roman" w:cs="Times New Roman"/>
        </w:rPr>
        <w:t xml:space="preserve"> «Сельского дома культуры «Родник»</w:t>
      </w:r>
      <w:r>
        <w:rPr>
          <w:rFonts w:ascii="Times New Roman" w:hAnsi="Times New Roman" w:cs="Times New Roman"/>
        </w:rPr>
        <w:t xml:space="preserve">                                                               В.П. Антипина</w:t>
      </w:r>
    </w:p>
    <w:p w:rsidR="0038381A" w:rsidRDefault="0038381A" w:rsidP="0038381A">
      <w:pPr>
        <w:ind w:firstLine="360"/>
        <w:jc w:val="both"/>
        <w:rPr>
          <w:rFonts w:ascii="Times New Roman" w:hAnsi="Times New Roman" w:cs="Times New Roman"/>
          <w:b/>
          <w:sz w:val="24"/>
          <w:szCs w:val="24"/>
        </w:rPr>
      </w:pPr>
    </w:p>
    <w:p w:rsidR="0038381A" w:rsidRPr="005342C7" w:rsidRDefault="0038381A" w:rsidP="0038381A">
      <w:pPr>
        <w:pStyle w:val="a8"/>
        <w:rPr>
          <w:rFonts w:ascii="Times New Roman" w:hAnsi="Times New Roman" w:cs="Times New Roman"/>
        </w:rPr>
      </w:pPr>
    </w:p>
    <w:p w:rsidR="0038381A" w:rsidRPr="005342C7" w:rsidRDefault="0038381A" w:rsidP="0038381A">
      <w:pPr>
        <w:pStyle w:val="a9"/>
        <w:ind w:left="0"/>
        <w:jc w:val="both"/>
        <w:rPr>
          <w:rFonts w:ascii="Times New Roman" w:hAnsi="Times New Roman" w:cs="Times New Roman"/>
          <w:sz w:val="16"/>
          <w:szCs w:val="16"/>
          <w:u w:val="none"/>
        </w:rPr>
      </w:pPr>
    </w:p>
    <w:p w:rsidR="0038381A" w:rsidRPr="005342C7" w:rsidRDefault="0038381A" w:rsidP="0038381A">
      <w:pPr>
        <w:pStyle w:val="a8"/>
        <w:rPr>
          <w:rFonts w:ascii="Times New Roman" w:hAnsi="Times New Roman" w:cs="Times New Roman"/>
        </w:rPr>
      </w:pPr>
      <w:r w:rsidRPr="005342C7">
        <w:rPr>
          <w:rFonts w:ascii="Times New Roman" w:hAnsi="Times New Roman" w:cs="Times New Roman"/>
        </w:rPr>
        <w:t xml:space="preserve"> </w:t>
      </w:r>
    </w:p>
    <w:p w:rsidR="0038381A" w:rsidRPr="005342C7" w:rsidRDefault="0038381A" w:rsidP="0038381A">
      <w:pPr>
        <w:pStyle w:val="a3"/>
        <w:ind w:left="0"/>
        <w:rPr>
          <w:rFonts w:ascii="Times New Roman" w:hAnsi="Times New Roman" w:cs="Times New Roman"/>
        </w:rPr>
      </w:pPr>
    </w:p>
    <w:p w:rsidR="00A25003" w:rsidRDefault="00A25003"/>
    <w:sectPr w:rsidR="00A25003" w:rsidSect="00ED2927">
      <w:footerReference w:type="default" r:id="rId1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65C" w:rsidRDefault="006F665C" w:rsidP="009A46C5">
      <w:r>
        <w:separator/>
      </w:r>
    </w:p>
  </w:endnote>
  <w:endnote w:type="continuationSeparator" w:id="0">
    <w:p w:rsidR="006F665C" w:rsidRDefault="006F665C" w:rsidP="009A4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204"/>
      <w:docPartObj>
        <w:docPartGallery w:val="Page Numbers (Bottom of Page)"/>
        <w:docPartUnique/>
      </w:docPartObj>
    </w:sdtPr>
    <w:sdtContent>
      <w:p w:rsidR="009A46C5" w:rsidRDefault="009A46C5">
        <w:pPr>
          <w:pStyle w:val="ad"/>
          <w:jc w:val="right"/>
        </w:pPr>
        <w:fldSimple w:instr=" PAGE   \* MERGEFORMAT ">
          <w:r w:rsidR="00B8776D">
            <w:rPr>
              <w:noProof/>
            </w:rPr>
            <w:t>1</w:t>
          </w:r>
        </w:fldSimple>
      </w:p>
    </w:sdtContent>
  </w:sdt>
  <w:p w:rsidR="009A46C5" w:rsidRDefault="009A46C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65C" w:rsidRDefault="006F665C" w:rsidP="009A46C5">
      <w:r>
        <w:separator/>
      </w:r>
    </w:p>
  </w:footnote>
  <w:footnote w:type="continuationSeparator" w:id="0">
    <w:p w:rsidR="006F665C" w:rsidRDefault="006F665C" w:rsidP="009A4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568"/>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2192B6B"/>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0A1E4FB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0E7F3E8B"/>
    <w:multiLevelType w:val="hybridMultilevel"/>
    <w:tmpl w:val="B97E9E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6A067C"/>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B12449C"/>
    <w:multiLevelType w:val="multilevel"/>
    <w:tmpl w:val="B3DA5CAC"/>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124"/>
        </w:tabs>
        <w:ind w:left="1124" w:hanging="48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6">
    <w:nsid w:val="1E322AF2"/>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1E457FF2"/>
    <w:multiLevelType w:val="multilevel"/>
    <w:tmpl w:val="693CBF5C"/>
    <w:lvl w:ilvl="0">
      <w:start w:val="4"/>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nsid w:val="25002FBB"/>
    <w:multiLevelType w:val="hybridMultilevel"/>
    <w:tmpl w:val="889E8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E6EBB"/>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0">
    <w:nsid w:val="2D7B0A8D"/>
    <w:multiLevelType w:val="hybridMultilevel"/>
    <w:tmpl w:val="EF2AA34A"/>
    <w:lvl w:ilvl="0" w:tplc="0419000B">
      <w:start w:val="1"/>
      <w:numFmt w:val="bullet"/>
      <w:lvlText w:val=""/>
      <w:lvlJc w:val="left"/>
      <w:pPr>
        <w:tabs>
          <w:tab w:val="num" w:pos="2130"/>
        </w:tabs>
        <w:ind w:left="213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2B2F6A"/>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2FF87A58"/>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111247D"/>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367B5BDD"/>
    <w:multiLevelType w:val="multilevel"/>
    <w:tmpl w:val="DCC02A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5">
    <w:nsid w:val="39C447C9"/>
    <w:multiLevelType w:val="multilevel"/>
    <w:tmpl w:val="6790962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6">
    <w:nsid w:val="3DA11AB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410346EA"/>
    <w:multiLevelType w:val="hybridMultilevel"/>
    <w:tmpl w:val="A8E4AE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6113D4"/>
    <w:multiLevelType w:val="multilevel"/>
    <w:tmpl w:val="CD769F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9">
    <w:nsid w:val="46A4498A"/>
    <w:multiLevelType w:val="multilevel"/>
    <w:tmpl w:val="D53AC0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20">
    <w:nsid w:val="475A1014"/>
    <w:multiLevelType w:val="hybridMultilevel"/>
    <w:tmpl w:val="FF5AA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593E6D"/>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2">
    <w:nsid w:val="4F82713A"/>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nsid w:val="50CD043D"/>
    <w:multiLevelType w:val="hybridMultilevel"/>
    <w:tmpl w:val="AC921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453BAC"/>
    <w:multiLevelType w:val="multilevel"/>
    <w:tmpl w:val="D904133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25">
    <w:nsid w:val="5E1E6FB1"/>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61B94F49"/>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61FE0F99"/>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8">
    <w:nsid w:val="62687733"/>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nsid w:val="663E2157"/>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0">
    <w:nsid w:val="66633D06"/>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1">
    <w:nsid w:val="6B282964"/>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6DDB2C75"/>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3">
    <w:nsid w:val="71FF1836"/>
    <w:multiLevelType w:val="multilevel"/>
    <w:tmpl w:val="097AE4A6"/>
    <w:lvl w:ilvl="0">
      <w:start w:val="5"/>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4">
    <w:nsid w:val="73113257"/>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5">
    <w:nsid w:val="77AD7574"/>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7FDD1B31"/>
    <w:multiLevelType w:val="hybridMultilevel"/>
    <w:tmpl w:val="25D482BC"/>
    <w:lvl w:ilvl="0" w:tplc="788E8336">
      <w:start w:val="3"/>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num w:numId="1">
    <w:abstractNumId w:val="17"/>
  </w:num>
  <w:num w:numId="2">
    <w:abstractNumId w:val="3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1"/>
  </w:num>
  <w:num w:numId="7">
    <w:abstractNumId w:val="34"/>
  </w:num>
  <w:num w:numId="8">
    <w:abstractNumId w:val="30"/>
  </w:num>
  <w:num w:numId="9">
    <w:abstractNumId w:val="13"/>
  </w:num>
  <w:num w:numId="10">
    <w:abstractNumId w:val="23"/>
  </w:num>
  <w:num w:numId="11">
    <w:abstractNumId w:val="6"/>
  </w:num>
  <w:num w:numId="12">
    <w:abstractNumId w:val="0"/>
  </w:num>
  <w:num w:numId="13">
    <w:abstractNumId w:val="12"/>
  </w:num>
  <w:num w:numId="14">
    <w:abstractNumId w:val="28"/>
  </w:num>
  <w:num w:numId="15">
    <w:abstractNumId w:val="35"/>
  </w:num>
  <w:num w:numId="16">
    <w:abstractNumId w:val="29"/>
  </w:num>
  <w:num w:numId="17">
    <w:abstractNumId w:val="20"/>
  </w:num>
  <w:num w:numId="18">
    <w:abstractNumId w:val="1"/>
  </w:num>
  <w:num w:numId="19">
    <w:abstractNumId w:val="21"/>
  </w:num>
  <w:num w:numId="20">
    <w:abstractNumId w:val="9"/>
  </w:num>
  <w:num w:numId="21">
    <w:abstractNumId w:val="33"/>
  </w:num>
  <w:num w:numId="22">
    <w:abstractNumId w:val="22"/>
  </w:num>
  <w:num w:numId="23">
    <w:abstractNumId w:val="27"/>
  </w:num>
  <w:num w:numId="24">
    <w:abstractNumId w:val="25"/>
  </w:num>
  <w:num w:numId="25">
    <w:abstractNumId w:val="4"/>
  </w:num>
  <w:num w:numId="26">
    <w:abstractNumId w:val="26"/>
  </w:num>
  <w:num w:numId="27">
    <w:abstractNumId w:val="32"/>
  </w:num>
  <w:num w:numId="28">
    <w:abstractNumId w:val="7"/>
  </w:num>
  <w:num w:numId="29">
    <w:abstractNumId w:val="18"/>
  </w:num>
  <w:num w:numId="30">
    <w:abstractNumId w:val="19"/>
  </w:num>
  <w:num w:numId="31">
    <w:abstractNumId w:val="15"/>
  </w:num>
  <w:num w:numId="32">
    <w:abstractNumId w:val="24"/>
  </w:num>
  <w:num w:numId="33">
    <w:abstractNumId w:val="14"/>
  </w:num>
  <w:num w:numId="34">
    <w:abstractNumId w:val="5"/>
  </w:num>
  <w:num w:numId="35">
    <w:abstractNumId w:val="2"/>
  </w:num>
  <w:num w:numId="36">
    <w:abstractNumId w:val="16"/>
  </w:num>
  <w:num w:numId="37">
    <w:abstractNumId w:val="36"/>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1"/>
    <w:footnote w:id="0"/>
  </w:footnotePr>
  <w:endnotePr>
    <w:endnote w:id="-1"/>
    <w:endnote w:id="0"/>
  </w:endnotePr>
  <w:compat/>
  <w:rsids>
    <w:rsidRoot w:val="0038381A"/>
    <w:rsid w:val="0003432C"/>
    <w:rsid w:val="001430E3"/>
    <w:rsid w:val="0038381A"/>
    <w:rsid w:val="005C7121"/>
    <w:rsid w:val="006F665C"/>
    <w:rsid w:val="00795851"/>
    <w:rsid w:val="007B4016"/>
    <w:rsid w:val="007F7E6D"/>
    <w:rsid w:val="008E142B"/>
    <w:rsid w:val="009A46C5"/>
    <w:rsid w:val="00A25003"/>
    <w:rsid w:val="00AD5230"/>
    <w:rsid w:val="00B8776D"/>
    <w:rsid w:val="00BF6233"/>
    <w:rsid w:val="00BF73ED"/>
    <w:rsid w:val="00E93320"/>
    <w:rsid w:val="00ED2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1A"/>
    <w:pPr>
      <w:spacing w:after="0" w:line="240" w:lineRule="auto"/>
    </w:pPr>
    <w:rPr>
      <w:rFonts w:ascii="Calibri" w:eastAsia="Times New Roman" w:hAnsi="Calibri" w:cs="Calibri"/>
      <w:sz w:val="22"/>
      <w:szCs w:val="22"/>
      <w:lang w:eastAsia="ru-RU"/>
    </w:rPr>
  </w:style>
  <w:style w:type="paragraph" w:styleId="1">
    <w:name w:val="heading 1"/>
    <w:basedOn w:val="a"/>
    <w:next w:val="a"/>
    <w:link w:val="10"/>
    <w:uiPriority w:val="99"/>
    <w:qFormat/>
    <w:rsid w:val="0038381A"/>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381A"/>
    <w:rPr>
      <w:rFonts w:ascii="Arial" w:eastAsia="Times New Roman" w:hAnsi="Arial" w:cs="Arial"/>
      <w:b/>
      <w:bCs/>
      <w:color w:val="000080"/>
      <w:sz w:val="24"/>
      <w:szCs w:val="24"/>
      <w:lang w:eastAsia="ru-RU"/>
    </w:rPr>
  </w:style>
  <w:style w:type="paragraph" w:styleId="a3">
    <w:name w:val="List Paragraph"/>
    <w:basedOn w:val="a"/>
    <w:uiPriority w:val="99"/>
    <w:qFormat/>
    <w:rsid w:val="0038381A"/>
    <w:pPr>
      <w:ind w:left="720"/>
    </w:pPr>
  </w:style>
  <w:style w:type="paragraph" w:styleId="a4">
    <w:name w:val="Normal (Web)"/>
    <w:basedOn w:val="a"/>
    <w:uiPriority w:val="99"/>
    <w:rsid w:val="0038381A"/>
    <w:pPr>
      <w:spacing w:before="100" w:beforeAutospacing="1" w:line="216" w:lineRule="auto"/>
      <w:ind w:firstLine="450"/>
      <w:jc w:val="both"/>
    </w:pPr>
    <w:rPr>
      <w:sz w:val="24"/>
      <w:szCs w:val="24"/>
    </w:rPr>
  </w:style>
  <w:style w:type="paragraph" w:customStyle="1" w:styleId="21">
    <w:name w:val="Основной текст 21"/>
    <w:basedOn w:val="a"/>
    <w:uiPriority w:val="99"/>
    <w:rsid w:val="0038381A"/>
    <w:pPr>
      <w:overflowPunct w:val="0"/>
      <w:autoSpaceDE w:val="0"/>
      <w:autoSpaceDN w:val="0"/>
      <w:adjustRightInd w:val="0"/>
      <w:ind w:left="360"/>
      <w:jc w:val="both"/>
    </w:pPr>
    <w:rPr>
      <w:sz w:val="26"/>
      <w:szCs w:val="26"/>
    </w:rPr>
  </w:style>
  <w:style w:type="table" w:styleId="a5">
    <w:name w:val="Table Grid"/>
    <w:basedOn w:val="a1"/>
    <w:rsid w:val="0038381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uiPriority w:val="99"/>
    <w:rsid w:val="0038381A"/>
    <w:pPr>
      <w:spacing w:before="100" w:beforeAutospacing="1"/>
    </w:pPr>
    <w:rPr>
      <w:i/>
      <w:iCs/>
      <w:color w:val="000000"/>
      <w:sz w:val="24"/>
      <w:szCs w:val="24"/>
    </w:rPr>
  </w:style>
  <w:style w:type="character" w:styleId="a6">
    <w:name w:val="Hyperlink"/>
    <w:basedOn w:val="a0"/>
    <w:uiPriority w:val="99"/>
    <w:semiHidden/>
    <w:rsid w:val="0038381A"/>
    <w:rPr>
      <w:color w:val="0000FF"/>
      <w:u w:val="single"/>
    </w:rPr>
  </w:style>
  <w:style w:type="character" w:customStyle="1" w:styleId="a7">
    <w:name w:val="Гипертекстовая ссылка"/>
    <w:basedOn w:val="a0"/>
    <w:uiPriority w:val="99"/>
    <w:rsid w:val="0038381A"/>
    <w:rPr>
      <w:color w:val="008000"/>
    </w:rPr>
  </w:style>
  <w:style w:type="paragraph" w:customStyle="1" w:styleId="a8">
    <w:name w:val="параграф"/>
    <w:basedOn w:val="a"/>
    <w:uiPriority w:val="99"/>
    <w:rsid w:val="0038381A"/>
    <w:pPr>
      <w:jc w:val="both"/>
    </w:pPr>
    <w:rPr>
      <w:b/>
      <w:bCs/>
      <w:sz w:val="24"/>
      <w:szCs w:val="24"/>
    </w:rPr>
  </w:style>
  <w:style w:type="paragraph" w:styleId="a9">
    <w:name w:val="Body Text Indent"/>
    <w:basedOn w:val="a"/>
    <w:link w:val="aa"/>
    <w:uiPriority w:val="99"/>
    <w:rsid w:val="0038381A"/>
    <w:pPr>
      <w:ind w:left="360"/>
    </w:pPr>
    <w:rPr>
      <w:rFonts w:ascii="Bookman Old Style" w:hAnsi="Bookman Old Style" w:cs="Bookman Old Style"/>
      <w:b/>
      <w:bCs/>
      <w:u w:val="single"/>
    </w:rPr>
  </w:style>
  <w:style w:type="character" w:customStyle="1" w:styleId="aa">
    <w:name w:val="Основной текст с отступом Знак"/>
    <w:basedOn w:val="a0"/>
    <w:link w:val="a9"/>
    <w:uiPriority w:val="99"/>
    <w:rsid w:val="0038381A"/>
    <w:rPr>
      <w:rFonts w:ascii="Bookman Old Style" w:eastAsia="Times New Roman" w:hAnsi="Bookman Old Style" w:cs="Bookman Old Style"/>
      <w:b/>
      <w:bCs/>
      <w:sz w:val="22"/>
      <w:szCs w:val="22"/>
      <w:u w:val="single"/>
      <w:lang w:eastAsia="ru-RU"/>
    </w:rPr>
  </w:style>
  <w:style w:type="paragraph" w:customStyle="1" w:styleId="11">
    <w:name w:val="Знак1 Знак Знак Знак1"/>
    <w:basedOn w:val="a"/>
    <w:uiPriority w:val="99"/>
    <w:rsid w:val="0038381A"/>
    <w:pPr>
      <w:spacing w:before="100" w:beforeAutospacing="1" w:after="100" w:afterAutospacing="1"/>
    </w:pPr>
    <w:rPr>
      <w:rFonts w:ascii="Tahoma" w:hAnsi="Tahoma" w:cs="Tahoma"/>
      <w:sz w:val="20"/>
      <w:szCs w:val="20"/>
      <w:lang w:val="en-US" w:eastAsia="en-US"/>
    </w:rPr>
  </w:style>
  <w:style w:type="paragraph" w:styleId="ab">
    <w:name w:val="header"/>
    <w:basedOn w:val="a"/>
    <w:link w:val="ac"/>
    <w:uiPriority w:val="99"/>
    <w:semiHidden/>
    <w:unhideWhenUsed/>
    <w:rsid w:val="009A46C5"/>
    <w:pPr>
      <w:tabs>
        <w:tab w:val="center" w:pos="4677"/>
        <w:tab w:val="right" w:pos="9355"/>
      </w:tabs>
    </w:pPr>
  </w:style>
  <w:style w:type="character" w:customStyle="1" w:styleId="ac">
    <w:name w:val="Верхний колонтитул Знак"/>
    <w:basedOn w:val="a0"/>
    <w:link w:val="ab"/>
    <w:uiPriority w:val="99"/>
    <w:semiHidden/>
    <w:rsid w:val="009A46C5"/>
    <w:rPr>
      <w:rFonts w:ascii="Calibri" w:eastAsia="Times New Roman" w:hAnsi="Calibri" w:cs="Calibri"/>
      <w:sz w:val="22"/>
      <w:szCs w:val="22"/>
      <w:lang w:eastAsia="ru-RU"/>
    </w:rPr>
  </w:style>
  <w:style w:type="paragraph" w:styleId="ad">
    <w:name w:val="footer"/>
    <w:basedOn w:val="a"/>
    <w:link w:val="ae"/>
    <w:uiPriority w:val="99"/>
    <w:unhideWhenUsed/>
    <w:rsid w:val="009A46C5"/>
    <w:pPr>
      <w:tabs>
        <w:tab w:val="center" w:pos="4677"/>
        <w:tab w:val="right" w:pos="9355"/>
      </w:tabs>
    </w:pPr>
  </w:style>
  <w:style w:type="character" w:customStyle="1" w:styleId="ae">
    <w:name w:val="Нижний колонтитул Знак"/>
    <w:basedOn w:val="a0"/>
    <w:link w:val="ad"/>
    <w:uiPriority w:val="99"/>
    <w:rsid w:val="009A46C5"/>
    <w:rPr>
      <w:rFonts w:ascii="Calibri" w:eastAsia="Times New Roman"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3" Type="http://schemas.openxmlformats.org/officeDocument/2006/relationships/settings" Target="settings.xml"/><Relationship Id="rId7" Type="http://schemas.openxmlformats.org/officeDocument/2006/relationships/hyperlink" Target="garantF1://1208816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D0%A0%D0%98%D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7125</Words>
  <Characters>40617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2012-12-25T06:11:00Z</cp:lastPrinted>
  <dcterms:created xsi:type="dcterms:W3CDTF">2012-12-24T10:41:00Z</dcterms:created>
  <dcterms:modified xsi:type="dcterms:W3CDTF">2012-12-25T06:19:00Z</dcterms:modified>
</cp:coreProperties>
</file>